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51C" w:rsidRPr="00822F35" w:rsidRDefault="0059451C" w:rsidP="0059451C">
      <w:pPr>
        <w:jc w:val="center"/>
        <w:rPr>
          <w:b/>
          <w:szCs w:val="28"/>
        </w:rPr>
      </w:pPr>
      <w:r w:rsidRPr="00822F35">
        <w:rPr>
          <w:b/>
          <w:szCs w:val="28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822F35">
        <w:rPr>
          <w:b/>
          <w:szCs w:val="28"/>
        </w:rPr>
        <w:t>Башларова</w:t>
      </w:r>
      <w:proofErr w:type="spellEnd"/>
      <w:r w:rsidRPr="00822F35">
        <w:rPr>
          <w:b/>
          <w:szCs w:val="28"/>
        </w:rPr>
        <w:t>»</w:t>
      </w:r>
    </w:p>
    <w:p w:rsidR="0059451C" w:rsidRPr="00822F35" w:rsidRDefault="0059451C" w:rsidP="0059451C">
      <w:pPr>
        <w:jc w:val="center"/>
        <w:rPr>
          <w:b/>
          <w:szCs w:val="28"/>
        </w:rPr>
      </w:pPr>
    </w:p>
    <w:p w:rsidR="0059451C" w:rsidRPr="00822F35" w:rsidRDefault="0059451C" w:rsidP="0059451C">
      <w:pPr>
        <w:jc w:val="center"/>
        <w:rPr>
          <w:szCs w:val="28"/>
        </w:rPr>
      </w:pPr>
    </w:p>
    <w:p w:rsidR="0059451C" w:rsidRPr="00822F35" w:rsidRDefault="0059451C" w:rsidP="0059451C">
      <w:pPr>
        <w:jc w:val="center"/>
        <w:rPr>
          <w:szCs w:val="28"/>
        </w:rPr>
      </w:pPr>
    </w:p>
    <w:p w:rsidR="0059451C" w:rsidRPr="00822F35" w:rsidRDefault="0059451C" w:rsidP="0059451C">
      <w:pPr>
        <w:jc w:val="center"/>
        <w:rPr>
          <w:szCs w:val="28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59451C" w:rsidRPr="00822F35" w:rsidTr="005B475C">
        <w:trPr>
          <w:trHeight w:val="2180"/>
          <w:jc w:val="right"/>
        </w:trPr>
        <w:tc>
          <w:tcPr>
            <w:tcW w:w="4455" w:type="dxa"/>
          </w:tcPr>
          <w:p w:rsidR="0059451C" w:rsidRPr="00822F35" w:rsidRDefault="0059451C" w:rsidP="005B475C">
            <w:pPr>
              <w:jc w:val="center"/>
              <w:rPr>
                <w:szCs w:val="28"/>
              </w:rPr>
            </w:pPr>
          </w:p>
          <w:p w:rsidR="0059451C" w:rsidRPr="00723B3C" w:rsidRDefault="0059451C" w:rsidP="005B475C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 w:val="0"/>
                <w:szCs w:val="28"/>
              </w:rPr>
            </w:pPr>
            <w:r w:rsidRPr="00723B3C">
              <w:rPr>
                <w:b w:val="0"/>
                <w:szCs w:val="28"/>
              </w:rPr>
              <w:t>Утверждаю</w:t>
            </w:r>
          </w:p>
          <w:p w:rsidR="0059451C" w:rsidRPr="00723B3C" w:rsidRDefault="0059451C" w:rsidP="005B475C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 w:val="0"/>
                <w:szCs w:val="28"/>
              </w:rPr>
            </w:pPr>
            <w:r w:rsidRPr="00723B3C">
              <w:rPr>
                <w:b w:val="0"/>
                <w:szCs w:val="28"/>
              </w:rPr>
              <w:t xml:space="preserve">Проректор по </w:t>
            </w:r>
            <w:r w:rsidRPr="00723B3C">
              <w:rPr>
                <w:b w:val="0"/>
                <w:szCs w:val="28"/>
                <w:lang w:bidi="ru-RU"/>
              </w:rPr>
              <w:t>учебно-методической</w:t>
            </w:r>
            <w:r w:rsidRPr="00723B3C">
              <w:rPr>
                <w:b w:val="0"/>
                <w:szCs w:val="28"/>
              </w:rPr>
              <w:t xml:space="preserve"> работе</w:t>
            </w:r>
          </w:p>
          <w:p w:rsidR="0059451C" w:rsidRPr="00723B3C" w:rsidRDefault="0059451C" w:rsidP="005B475C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 w:val="0"/>
                <w:szCs w:val="28"/>
              </w:rPr>
            </w:pPr>
          </w:p>
          <w:p w:rsidR="0059451C" w:rsidRPr="00723B3C" w:rsidRDefault="0059451C" w:rsidP="005B475C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 w:val="0"/>
                <w:szCs w:val="28"/>
              </w:rPr>
            </w:pPr>
            <w:r w:rsidRPr="00723B3C">
              <w:rPr>
                <w:b w:val="0"/>
                <w:szCs w:val="28"/>
              </w:rPr>
              <w:t xml:space="preserve">___________ </w:t>
            </w:r>
            <w:proofErr w:type="spellStart"/>
            <w:r w:rsidRPr="00723B3C">
              <w:rPr>
                <w:b w:val="0"/>
                <w:szCs w:val="28"/>
              </w:rPr>
              <w:t>А.И</w:t>
            </w:r>
            <w:proofErr w:type="spellEnd"/>
            <w:r w:rsidRPr="00723B3C">
              <w:rPr>
                <w:b w:val="0"/>
                <w:szCs w:val="28"/>
              </w:rPr>
              <w:t>. Аллахвердиев</w:t>
            </w:r>
          </w:p>
          <w:p w:rsidR="0059451C" w:rsidRPr="00822F35" w:rsidRDefault="0059451C" w:rsidP="005B475C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szCs w:val="28"/>
              </w:rPr>
            </w:pPr>
            <w:r w:rsidRPr="00723B3C">
              <w:rPr>
                <w:b w:val="0"/>
                <w:szCs w:val="28"/>
              </w:rPr>
              <w:t>«1» июня 2026 г.</w:t>
            </w:r>
          </w:p>
        </w:tc>
      </w:tr>
    </w:tbl>
    <w:p w:rsidR="0059451C" w:rsidRPr="003A1B56" w:rsidRDefault="0059451C" w:rsidP="0059451C">
      <w:pPr>
        <w:rPr>
          <w:b/>
          <w:sz w:val="28"/>
          <w:szCs w:val="28"/>
        </w:rPr>
      </w:pPr>
    </w:p>
    <w:p w:rsidR="0059451C" w:rsidRPr="003A1B56" w:rsidRDefault="0059451C" w:rsidP="0059451C">
      <w:pPr>
        <w:rPr>
          <w:b/>
          <w:bCs/>
          <w:sz w:val="28"/>
          <w:szCs w:val="28"/>
        </w:rPr>
      </w:pPr>
    </w:p>
    <w:p w:rsidR="0059451C" w:rsidRPr="003A1B56" w:rsidRDefault="0059451C" w:rsidP="0059451C">
      <w:pPr>
        <w:rPr>
          <w:b/>
          <w:bCs/>
          <w:sz w:val="28"/>
          <w:szCs w:val="28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59451C" w:rsidRPr="00822F35" w:rsidTr="005B475C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451C" w:rsidRPr="00723B3C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723B3C">
              <w:rPr>
                <w:sz w:val="24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51C" w:rsidRPr="00723B3C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59451C">
              <w:rPr>
                <w:noProof/>
                <w:sz w:val="24"/>
              </w:rPr>
              <w:t>Б1.В.ДВ.01.01</w:t>
            </w:r>
            <w:r w:rsidRPr="0059451C">
              <w:rPr>
                <w:sz w:val="24"/>
              </w:rPr>
              <w:t xml:space="preserve"> </w:t>
            </w:r>
            <w:r w:rsidRPr="0059451C">
              <w:rPr>
                <w:noProof/>
                <w:sz w:val="24"/>
              </w:rPr>
              <w:t>Стоматологическое материаловедение</w:t>
            </w:r>
          </w:p>
        </w:tc>
      </w:tr>
      <w:tr w:rsidR="0059451C" w:rsidRPr="00822F35" w:rsidTr="005B475C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51C" w:rsidRPr="00723B3C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723B3C">
              <w:rPr>
                <w:sz w:val="24"/>
              </w:rPr>
              <w:t>Высшее образование- подготовка кадров высшей квалификации по програ</w:t>
            </w:r>
            <w:bookmarkStart w:id="0" w:name="_GoBack"/>
            <w:bookmarkEnd w:id="0"/>
            <w:r w:rsidRPr="00723B3C">
              <w:rPr>
                <w:sz w:val="24"/>
              </w:rPr>
              <w:t>ммам ординатуры</w:t>
            </w:r>
          </w:p>
        </w:tc>
      </w:tr>
      <w:tr w:rsidR="0059451C" w:rsidRPr="00822F35" w:rsidTr="005B475C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 xml:space="preserve">31.08.77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59451C" w:rsidRPr="00822F35" w:rsidTr="005B475C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Врач-</w:t>
            </w:r>
            <w:proofErr w:type="spellStart"/>
            <w:r w:rsidRPr="00822F35">
              <w:rPr>
                <w:noProof/>
                <w:sz w:val="24"/>
              </w:rPr>
              <w:t>ортодонт</w:t>
            </w:r>
            <w:proofErr w:type="spellEnd"/>
          </w:p>
        </w:tc>
      </w:tr>
      <w:tr w:rsidR="0059451C" w:rsidRPr="00822F35" w:rsidTr="005B475C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51C" w:rsidRPr="00822F35" w:rsidRDefault="0059451C" w:rsidP="005B475C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Очная</w:t>
            </w:r>
          </w:p>
        </w:tc>
      </w:tr>
    </w:tbl>
    <w:p w:rsidR="0059451C" w:rsidRPr="003A1B56" w:rsidRDefault="0059451C" w:rsidP="0059451C">
      <w:pPr>
        <w:tabs>
          <w:tab w:val="right" w:leader="underscore" w:pos="9639"/>
        </w:tabs>
        <w:ind w:firstLine="567"/>
        <w:rPr>
          <w:b/>
          <w:bCs/>
          <w:sz w:val="28"/>
          <w:szCs w:val="28"/>
        </w:rPr>
      </w:pPr>
    </w:p>
    <w:p w:rsidR="0059451C" w:rsidRPr="003A1B56" w:rsidRDefault="0059451C" w:rsidP="0059451C">
      <w:pPr>
        <w:tabs>
          <w:tab w:val="right" w:leader="underscore" w:pos="8505"/>
        </w:tabs>
        <w:rPr>
          <w:b/>
          <w:bCs/>
          <w:sz w:val="28"/>
          <w:szCs w:val="28"/>
        </w:rPr>
      </w:pPr>
    </w:p>
    <w:p w:rsidR="0059451C" w:rsidRPr="003A1B56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451C" w:rsidRPr="003A1B56" w:rsidRDefault="0059451C" w:rsidP="0059451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4056E" w:rsidRDefault="0059451C" w:rsidP="0059451C">
      <w:pPr>
        <w:spacing w:after="0" w:line="240" w:lineRule="auto"/>
        <w:ind w:left="0" w:right="0" w:firstLine="709"/>
        <w:jc w:val="center"/>
      </w:pPr>
      <w:r w:rsidRPr="00822F35">
        <w:rPr>
          <w:bCs/>
          <w:szCs w:val="28"/>
        </w:rPr>
        <w:t>Махачкала, 2026</w:t>
      </w:r>
    </w:p>
    <w:p w:rsidR="0054056E" w:rsidRDefault="002156C2" w:rsidP="0054056E">
      <w:pPr>
        <w:spacing w:after="0" w:line="240" w:lineRule="auto"/>
        <w:ind w:left="0" w:right="0" w:firstLine="709"/>
        <w:jc w:val="center"/>
        <w:rPr>
          <w:b/>
        </w:rPr>
      </w:pPr>
      <w:r w:rsidRPr="0054056E">
        <w:rPr>
          <w:b/>
        </w:rPr>
        <w:lastRenderedPageBreak/>
        <w:t>Оценочные средства для текущего контроля</w:t>
      </w:r>
      <w:r w:rsidR="0054056E">
        <w:rPr>
          <w:b/>
        </w:rPr>
        <w:t xml:space="preserve"> </w:t>
      </w:r>
      <w:r w:rsidRPr="0054056E">
        <w:rPr>
          <w:b/>
        </w:rPr>
        <w:t>по дисциплине «Стоматологическое материаловедение»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Изучение данной дисциплины направлено на формирование у обучающихся следующих универсальных (УК) и профессиональных (ПК) компетенций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Универсальные компетенции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готовность к абстрактному мышлению, анализу, синтезу (УК-1); </w:t>
      </w:r>
      <w:r w:rsidRPr="0054056E">
        <w:rPr>
          <w:b/>
        </w:rPr>
        <w:t>Профессиональные компетенции профилактическая деятельность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готовность к осуществлению комплекса мероприятий, направленных на сохранение и</w:t>
      </w:r>
      <w:r w:rsidR="0054056E">
        <w:t xml:space="preserve"> </w:t>
      </w:r>
      <w:r w:rsidRPr="0054056E">
        <w:t xml:space="preserve"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реабилитационная деятельность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Цель текущего контроля - определение степени </w:t>
      </w:r>
      <w:proofErr w:type="spellStart"/>
      <w:r w:rsidRPr="0054056E">
        <w:rPr>
          <w:b/>
        </w:rPr>
        <w:t>сформированности</w:t>
      </w:r>
      <w:proofErr w:type="spellEnd"/>
      <w:r w:rsidRPr="0054056E">
        <w:rPr>
          <w:b/>
        </w:rPr>
        <w:t xml:space="preserve"> компетенций в процессе освоения дисциплины</w:t>
      </w:r>
    </w:p>
    <w:p w:rsidR="006413D8" w:rsidRP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Этапы формирования компетенций в процессе освоения дисциплины </w:t>
      </w:r>
    </w:p>
    <w:tbl>
      <w:tblPr>
        <w:tblStyle w:val="TableGrid"/>
        <w:tblW w:w="5000" w:type="pc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1561"/>
        <w:gridCol w:w="2549"/>
        <w:gridCol w:w="4815"/>
      </w:tblGrid>
      <w:tr w:rsidR="006413D8" w:rsidRPr="0054056E" w:rsidTr="0054056E">
        <w:trPr>
          <w:trHeight w:val="20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>№</w:t>
            </w:r>
          </w:p>
          <w:p w:rsidR="006413D8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Компетенции </w:t>
            </w: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2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Содержание раздела </w:t>
            </w:r>
          </w:p>
        </w:tc>
      </w:tr>
      <w:tr w:rsidR="0054056E" w:rsidRPr="0054056E" w:rsidTr="0054056E">
        <w:trPr>
          <w:trHeight w:val="20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1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УК-1;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ПК-1,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ПК-9 </w:t>
            </w: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  <w:rPr>
                <w:b/>
              </w:rPr>
            </w:pPr>
            <w:r w:rsidRPr="0054056E">
              <w:rPr>
                <w:b/>
              </w:rPr>
              <w:t>Раздел 1.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материалы в терапевтической стоматологии </w:t>
            </w:r>
          </w:p>
        </w:tc>
        <w:tc>
          <w:tcPr>
            <w:tcW w:w="25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Классификация. Временные пломбировочные материалы.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Классификация. Временные пломбировочные материалы. Лечебные прокладки. Изолирующие прокладки.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Постоянные пломбировочные материалы. Минеральные цементы.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proofErr w:type="spellStart"/>
            <w:r w:rsidRPr="0054056E">
              <w:t>Стеклоиономерные</w:t>
            </w:r>
            <w:proofErr w:type="spellEnd"/>
            <w:r w:rsidRPr="0054056E">
              <w:t xml:space="preserve"> цементы.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Амальгамы. Состав, свойства, техника приготовления и особенности применения. Показания и противопоказания. Полимерные пломбировочные материалы.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Композиционные материалы химического отверждения.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lastRenderedPageBreak/>
              <w:t xml:space="preserve"> Адгезивные системы.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Композиционные пломбировочные материалы светового отверждения. Состав, свойства, техника приготовления и особенности применения. Показания и противопоказания. </w:t>
            </w:r>
            <w:proofErr w:type="spellStart"/>
            <w:r w:rsidRPr="0054056E">
              <w:t>Компомеры</w:t>
            </w:r>
            <w:proofErr w:type="spellEnd"/>
            <w:r w:rsidRPr="0054056E">
              <w:t>. Модифицированная керамика. Состав, свойства, техника приготовления и особенности применения.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Основные принципы реставрации зубов. 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Твердеющие и нетвердеющие пломбировочные материалы для корневых каналов.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Штифты. Состав, свойства, техника приготовления и особенности применения. Показания и противопоказания. </w:t>
            </w:r>
            <w:proofErr w:type="spellStart"/>
            <w:r w:rsidRPr="0054056E">
              <w:t>Обтурационные</w:t>
            </w:r>
            <w:proofErr w:type="spellEnd"/>
            <w:r w:rsidRPr="0054056E">
              <w:t xml:space="preserve"> системы. Состав, свойства, техника приготовления и особенности применения. Показания и противопоказания. Применение </w:t>
            </w:r>
            <w:proofErr w:type="spellStart"/>
            <w:r w:rsidRPr="0054056E">
              <w:t>импрегнационных</w:t>
            </w:r>
            <w:proofErr w:type="spellEnd"/>
            <w:r w:rsidRPr="0054056E">
              <w:t xml:space="preserve"> методов при непроходимых корневых каналах. Методы пломбирования корневого канала. </w:t>
            </w:r>
          </w:p>
        </w:tc>
      </w:tr>
      <w:tr w:rsidR="0054056E" w:rsidRPr="0054056E" w:rsidTr="0054056E">
        <w:trPr>
          <w:trHeight w:val="20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2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УК-1;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ПК-1,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ПК-9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  <w:rPr>
                <w:b/>
              </w:rPr>
            </w:pPr>
            <w:r w:rsidRPr="0054056E">
              <w:rPr>
                <w:b/>
              </w:rPr>
              <w:t>Раздел 2.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материалы в ортопедической стоматологии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25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Исторический аспект стоматологического материаловедения, как прикладной науки о материалах стоматологического назначения. Предмет стоматологическое материаловедение, основное содержание, методы исследования. Классификация стоматологических материалов. Принципы построения классификации стоматологических материалов по назначению. Классификация стоматологических материалов по химической природе.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Основные свойства стоматологических материалов. Физико-механические свойства стоматологических материалов и их значение для восстановления функциональных свойств зубов и зубочелюстной системы. Напряжения, концентрация напряжения. Понятия о деформации и способности к деформированию. Истирание и износ. Понятие твердости.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Эстетические свойства восстановительных материалов. Значение субъективных и объективных факторов в оценке эстетических </w:t>
            </w:r>
            <w:r w:rsidRPr="0054056E">
              <w:lastRenderedPageBreak/>
              <w:t xml:space="preserve">свойств материалов. Понятие характеристик цвета и </w:t>
            </w:r>
            <w:proofErr w:type="spellStart"/>
            <w:r w:rsidRPr="0054056E">
              <w:t>цветоизмерения</w:t>
            </w:r>
            <w:proofErr w:type="spellEnd"/>
            <w:r w:rsidRPr="0054056E">
              <w:t xml:space="preserve">. Прозрачность, флуоресценция. Явление адгезии и его значение в восстановительной стоматологии. Поверхностная энергия и процесс смачивания поверхности твердого тела жидкостью. Типы адгезионной связи. Способы определения величины адгезионной прочности. Понятия субстрат и адгезия. Способы создания соединений с структурами зубной ткани. Биологическая оценка стоматологических материалов. Средства полости рта и ее влияние на свойства восстановительных стоматологических материалов. Понятие </w:t>
            </w:r>
            <w:proofErr w:type="spellStart"/>
            <w:r w:rsidRPr="0054056E">
              <w:t>биоинертность</w:t>
            </w:r>
            <w:proofErr w:type="spellEnd"/>
            <w:r w:rsidRPr="0054056E">
              <w:t xml:space="preserve"> и </w:t>
            </w:r>
            <w:proofErr w:type="spellStart"/>
            <w:r w:rsidRPr="0054056E">
              <w:t>биосовместимость</w:t>
            </w:r>
            <w:proofErr w:type="spellEnd"/>
            <w:r w:rsidRPr="0054056E">
              <w:t xml:space="preserve">. Испытания для оценки </w:t>
            </w:r>
            <w:proofErr w:type="spellStart"/>
            <w:r w:rsidRPr="0054056E">
              <w:t>биосовместимости</w:t>
            </w:r>
            <w:proofErr w:type="spellEnd"/>
            <w:r w:rsidRPr="0054056E">
              <w:t xml:space="preserve"> стоматологических материалов. Категории материалов для оценки их </w:t>
            </w:r>
            <w:proofErr w:type="spellStart"/>
            <w:r w:rsidRPr="0054056E">
              <w:t>биосовместимости</w:t>
            </w:r>
            <w:proofErr w:type="spellEnd"/>
            <w:r w:rsidRPr="0054056E">
              <w:t xml:space="preserve">. Уровни проведения испытаний на </w:t>
            </w:r>
            <w:proofErr w:type="spellStart"/>
            <w:r w:rsidRPr="0054056E">
              <w:t>биосовместимость</w:t>
            </w:r>
            <w:proofErr w:type="spellEnd"/>
            <w:r w:rsidRPr="0054056E">
              <w:t xml:space="preserve">. Критерии качества стоматологических материалов. Системы национальных и международных стандартов. Виды 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испытаний стоматологических материалов: технические, биологические, клинические. Критерии оценки результатов испытаний. Понятие нормативного документа и стандарта для стоматологических материалов. Система оценки и контроля качества стоматологических материалов. Сертификация продукции, представленной на стоматологическом рынке.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Явление коррозии. Классификация коррозии металлов.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Методы оценки коррозионной стойкости. 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Ортопедические, конструкционные стоматологические материалы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Металлы и сплавы.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металлы и сплавы. Общая характеристика, металлические связи, особенности строения, понятие о дислокациях и деформациях в металлах. Процессы перехода металлов из расплавленного в твердое состояние. Классификация сплавов. Явление коррозии, ее значение для применения металлических восстановительных конструкций в стоматологии. Классификация коррозии металлов. Методы оценки коррозионной стойкости. Клиническое значение возникновения гальванических токов. </w:t>
            </w:r>
            <w:r w:rsidRPr="0054056E">
              <w:lastRenderedPageBreak/>
              <w:t>Преимущества и недостатки металлов, как восстановительных материалов для стоматологии. Металлы и сплавы, применяемые в комбинированных конструкциях зубных протезов. Основные технологические процессы для изготовления протезов из металлов и сплавов. Развитие и перспективы применения металлов в стоматологии. Способы соединения металлических конструкций. Сварка, паяние, припои.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Пластмассы.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полимерные материалы. Полимерные материала, как основные конструкционные материалы, для ортопедической стоматологии. Основные представления о полимерах и процессах полимеризации. Полимерные материалы для изготовления базисов съемочных протезов. Процесс радикальной полимеризации в получении порошка </w:t>
            </w:r>
            <w:proofErr w:type="spellStart"/>
            <w:r w:rsidRPr="0054056E">
              <w:t>базистых</w:t>
            </w:r>
            <w:proofErr w:type="spellEnd"/>
            <w:r w:rsidRPr="0054056E">
              <w:t xml:space="preserve"> материалов и </w:t>
            </w:r>
            <w:proofErr w:type="spellStart"/>
            <w:r w:rsidRPr="0054056E">
              <w:t>полимеризата</w:t>
            </w:r>
            <w:proofErr w:type="spellEnd"/>
            <w:r w:rsidRPr="0054056E">
              <w:t xml:space="preserve"> из полимер-</w:t>
            </w:r>
            <w:proofErr w:type="spellStart"/>
            <w:r w:rsidRPr="0054056E">
              <w:t>мономерной</w:t>
            </w:r>
            <w:proofErr w:type="spellEnd"/>
            <w:r w:rsidRPr="0054056E">
              <w:t xml:space="preserve"> композиции. Классификация базисных материалов. принципиальный состав и механизм отверждения акриловых материалов горячего и холодного отверждения. Полимерные материалы для несъемных зубных протезов. Общие представления и особенности в применении полимерных материалов в комбинированных зубных протезах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Керамика и </w:t>
            </w:r>
            <w:proofErr w:type="spellStart"/>
            <w:r w:rsidRPr="0054056E">
              <w:t>ситаллы</w:t>
            </w:r>
            <w:proofErr w:type="spellEnd"/>
            <w:r w:rsidRPr="0054056E">
              <w:t>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Стоматологическая керамика. История применения, перспективы развития. Классификация стоматологической керамики. Основные представления о составе, свойствах и технологических пр</w:t>
            </w:r>
            <w:r>
              <w:t>оцессах получения. Структура ке</w:t>
            </w:r>
            <w:r w:rsidRPr="0054056E">
              <w:t xml:space="preserve">рамики, влияние состава и технологии получения на свойства керамики. Преимущества и недостатки стоматологической керамики. Методы упрочения керамики. Стоматологическая керамика в комбинированных конструкциях зубных протезов. Соединение слоя керамики с металлом каркаса комбинированного зубного протеза. Перспективы развития стоматологической керамики. </w:t>
            </w:r>
            <w:proofErr w:type="spellStart"/>
            <w:r w:rsidRPr="0054056E">
              <w:t>Ситаллы</w:t>
            </w:r>
            <w:proofErr w:type="spellEnd"/>
            <w:r w:rsidRPr="0054056E">
              <w:t xml:space="preserve">. Классификация. Свойства. </w:t>
            </w:r>
          </w:p>
        </w:tc>
      </w:tr>
    </w:tbl>
    <w:p w:rsidR="0054056E" w:rsidRDefault="0054056E" w:rsidP="0054056E">
      <w:pPr>
        <w:spacing w:after="0" w:line="240" w:lineRule="auto"/>
        <w:ind w:left="0" w:right="0" w:firstLine="709"/>
        <w:rPr>
          <w:b/>
        </w:rPr>
      </w:pPr>
    </w:p>
    <w:p w:rsidR="0054056E" w:rsidRDefault="0054056E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lastRenderedPageBreak/>
        <w:t>ТЕСТОВЫЕ ЗАДАНИЯ ДЛЯ ТЕКУЩЕГО КОНТРОЛЯ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Выберите один или несколько правильных ответов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Раздел 1. Стоматологические материалы в</w:t>
      </w:r>
      <w:r w:rsidRPr="0054056E">
        <w:t xml:space="preserve"> </w:t>
      </w:r>
      <w:r w:rsidRPr="0054056E">
        <w:rPr>
          <w:b/>
        </w:rPr>
        <w:t>терапевтической стоматологии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P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</w:pPr>
      <w:r w:rsidRPr="0054056E">
        <w:rPr>
          <w:b/>
        </w:rPr>
        <w:t xml:space="preserve">Лечебный прокладочный материал на полимерной основе, содержащий гидроокись кальция - это </w:t>
      </w:r>
    </w:p>
    <w:p w:rsidR="0054056E" w:rsidRDefault="002156C2" w:rsidP="0054056E">
      <w:pPr>
        <w:spacing w:after="0" w:line="240" w:lineRule="auto"/>
        <w:ind w:left="709" w:right="0" w:firstLine="0"/>
      </w:pPr>
      <w:r w:rsidRPr="0054056E">
        <w:t xml:space="preserve">а) </w:t>
      </w:r>
      <w:proofErr w:type="spellStart"/>
      <w:r w:rsidRPr="0054056E">
        <w:t>лайф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кальмецин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каласепт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  <w:r w:rsidR="0054056E">
        <w:t xml:space="preserve"> </w:t>
      </w:r>
      <w:r w:rsidRPr="0054056E">
        <w:t>ПК-1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Недостатком лечебных прокладок в виде нетвердеющих паст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трудность внесения в полость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малая адгезия к твердым тканям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высокая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Недостатком лечебных прокладок в виде нетвердеющих паст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низкие прочностные свойства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высокая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трудность внесения в полость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Требованием к лечебным подкладочным материалам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длительное время твердения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короткое время замешивания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обладать </w:t>
      </w:r>
      <w:proofErr w:type="spellStart"/>
      <w:r w:rsidRPr="0054056E">
        <w:t>одонтотропным</w:t>
      </w:r>
      <w:proofErr w:type="spellEnd"/>
      <w:r w:rsidRPr="0054056E">
        <w:t xml:space="preserve">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обладать анестезирующим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Лечебные подкладочные материалы должны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не раздражать пульпу, стимулировать </w:t>
      </w:r>
      <w:proofErr w:type="spellStart"/>
      <w:r w:rsidRPr="0054056E">
        <w:t>репаративные</w:t>
      </w:r>
      <w:proofErr w:type="spellEnd"/>
      <w:r w:rsidRPr="0054056E">
        <w:t xml:space="preserve"> процессы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обладать анестезирующим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обладать антисептическим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Основной действующий компонент лечебной прокладки -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гидроокись кальция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фторид натрия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антибиотик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анестетик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proofErr w:type="spellStart"/>
      <w:r w:rsidRPr="0054056E">
        <w:rPr>
          <w:b/>
        </w:rPr>
        <w:t>Микроретенция</w:t>
      </w:r>
      <w:proofErr w:type="spellEnd"/>
      <w:r w:rsidRPr="0054056E">
        <w:rPr>
          <w:b/>
        </w:rPr>
        <w:t xml:space="preserve"> пломбировочного материала –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фиксация пломбы за счет конвергенции стенок кариозной полости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фиксация пломбировочного материала в </w:t>
      </w:r>
      <w:proofErr w:type="spellStart"/>
      <w:r w:rsidRPr="0054056E">
        <w:t>ретенционных</w:t>
      </w:r>
      <w:proofErr w:type="spellEnd"/>
      <w:r w:rsidRPr="0054056E">
        <w:t xml:space="preserve"> пунктах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проникновение </w:t>
      </w:r>
      <w:proofErr w:type="spellStart"/>
      <w:r w:rsidRPr="0054056E">
        <w:t>адгезива</w:t>
      </w:r>
      <w:proofErr w:type="spellEnd"/>
      <w:r w:rsidRPr="0054056E">
        <w:t xml:space="preserve"> и пломбировочного материала в </w:t>
      </w:r>
      <w:proofErr w:type="spellStart"/>
      <w:r w:rsidRPr="0054056E">
        <w:t>микропространства</w:t>
      </w:r>
      <w:proofErr w:type="spellEnd"/>
      <w:r w:rsidRPr="0054056E">
        <w:t xml:space="preserve"> протравленной эмали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фиксация пломбы за счет анкеров, </w:t>
      </w:r>
      <w:proofErr w:type="spellStart"/>
      <w:r w:rsidRPr="0054056E">
        <w:t>пинов</w:t>
      </w:r>
      <w:proofErr w:type="spellEnd"/>
      <w:r w:rsidRPr="0054056E">
        <w:t>, постов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proofErr w:type="spellStart"/>
      <w:r w:rsidRPr="0054056E">
        <w:rPr>
          <w:b/>
        </w:rPr>
        <w:t>Праймер</w:t>
      </w:r>
      <w:proofErr w:type="spellEnd"/>
      <w:r w:rsidRPr="0054056E">
        <w:rPr>
          <w:b/>
        </w:rPr>
        <w:t xml:space="preserve"> – это вещество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а) с высокой смачивающей способностью, облегчающее проникновение в поры и углубления дентина и эмали пломбировочного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обеспечивающее сцепление композита и дентина (базовой прокладки)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растворяющее минеральные структуры эмали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Бонд – это вещество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с высокой смачивающей способностью, облегчающее проникновение в поры и углубления дентина и эмали пломбировочного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обеспечивающее сцепление композита и дентина (базовой прокладки)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растворяющее минеральные структуры эмали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Прилипание пломбировочного материала к твердым тканям зуба </w:t>
      </w:r>
      <w:proofErr w:type="gramStart"/>
      <w:r w:rsidRPr="0054056E">
        <w:rPr>
          <w:b/>
        </w:rPr>
        <w:t>называют</w:t>
      </w:r>
      <w:proofErr w:type="gramEnd"/>
      <w:r w:rsidR="0054056E">
        <w:rPr>
          <w:b/>
        </w:rPr>
        <w:t xml:space="preserve"> </w:t>
      </w:r>
      <w:r w:rsidRPr="0054056E">
        <w:t>а) адгезией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когезией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бондинг</w:t>
      </w:r>
      <w:proofErr w:type="spellEnd"/>
      <w:r w:rsidRPr="0054056E">
        <w:t xml:space="preserve">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numPr>
          <w:ilvl w:val="0"/>
          <w:numId w:val="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Для повышения </w:t>
      </w:r>
      <w:proofErr w:type="spellStart"/>
      <w:r w:rsidRPr="0054056E">
        <w:rPr>
          <w:b/>
        </w:rPr>
        <w:t>кариесрезистентности</w:t>
      </w:r>
      <w:proofErr w:type="spellEnd"/>
      <w:r w:rsidRPr="0054056E">
        <w:rPr>
          <w:b/>
        </w:rPr>
        <w:t xml:space="preserve"> эмали адгезивные системы </w:t>
      </w:r>
      <w:proofErr w:type="spellStart"/>
      <w:r w:rsidRPr="0054056E">
        <w:rPr>
          <w:b/>
        </w:rPr>
        <w:t>IV</w:t>
      </w:r>
      <w:proofErr w:type="spellEnd"/>
      <w:r w:rsidRPr="0054056E">
        <w:rPr>
          <w:b/>
        </w:rPr>
        <w:t xml:space="preserve"> и V поколения содержат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фтористые соединения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кальцевые</w:t>
      </w:r>
      <w:proofErr w:type="spellEnd"/>
      <w:r w:rsidRPr="0054056E">
        <w:t xml:space="preserve"> соединения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фосфатные соединения 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 xml:space="preserve">Компетенции: УК-1; </w:t>
      </w:r>
      <w:r w:rsidRPr="0054056E">
        <w:rPr>
          <w:b/>
        </w:rPr>
        <w:t xml:space="preserve">12. В состав порошка </w:t>
      </w:r>
      <w:proofErr w:type="spellStart"/>
      <w:r w:rsidRPr="0054056E">
        <w:rPr>
          <w:b/>
        </w:rPr>
        <w:t>стеклоиономерного</w:t>
      </w:r>
      <w:proofErr w:type="spellEnd"/>
      <w:r w:rsidRPr="0054056E">
        <w:rPr>
          <w:b/>
        </w:rPr>
        <w:t xml:space="preserve"> цемента не входит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диоксид кремния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оксид цинка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оксид алюминия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фторид кальция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УК-1;</w:t>
      </w:r>
      <w:r w:rsidR="0054056E">
        <w:t xml:space="preserve"> </w:t>
      </w:r>
      <w:r w:rsidRPr="0054056E">
        <w:rPr>
          <w:b/>
        </w:rPr>
        <w:t xml:space="preserve">13. К </w:t>
      </w:r>
      <w:proofErr w:type="spellStart"/>
      <w:r w:rsidRPr="0054056E">
        <w:rPr>
          <w:b/>
        </w:rPr>
        <w:t>стеклоиномерным</w:t>
      </w:r>
      <w:proofErr w:type="spellEnd"/>
      <w:r w:rsidRPr="0054056E">
        <w:rPr>
          <w:b/>
        </w:rPr>
        <w:t xml:space="preserve"> цементам относится: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глассин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адгезор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эвикрол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филтек</w:t>
      </w:r>
      <w:proofErr w:type="spellEnd"/>
      <w:r w:rsidRPr="0054056E">
        <w:t xml:space="preserve">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numPr>
          <w:ilvl w:val="0"/>
          <w:numId w:val="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Высокая прочность сцепления </w:t>
      </w:r>
      <w:proofErr w:type="spellStart"/>
      <w:r w:rsidRPr="0054056E">
        <w:rPr>
          <w:b/>
        </w:rPr>
        <w:t>стеклоиономерного</w:t>
      </w:r>
      <w:proofErr w:type="spellEnd"/>
      <w:r w:rsidRPr="0054056E">
        <w:rPr>
          <w:b/>
        </w:rPr>
        <w:t xml:space="preserve"> цемента с тканями зуба осуществляется за счет химической связи между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карбоксильной группой цемента и ионами кальция гидроксиапатита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полиакрилата</w:t>
      </w:r>
      <w:proofErr w:type="spellEnd"/>
      <w:r w:rsidRPr="0054056E">
        <w:t xml:space="preserve"> цемента и коллагена дентина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ионами фтора цемента и ионами кальция гидроксиапатита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Одним из свойств </w:t>
      </w:r>
      <w:proofErr w:type="spellStart"/>
      <w:r w:rsidRPr="0054056E">
        <w:rPr>
          <w:b/>
        </w:rPr>
        <w:t>стеклоиономерных</w:t>
      </w:r>
      <w:proofErr w:type="spellEnd"/>
      <w:r w:rsidRPr="0054056E">
        <w:rPr>
          <w:b/>
        </w:rPr>
        <w:t xml:space="preserve"> цементов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коэффициент термического расширения близкий к тканям зуба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высокая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высокая механическая прочность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Одним из свойств </w:t>
      </w:r>
      <w:proofErr w:type="spellStart"/>
      <w:r w:rsidRPr="0054056E">
        <w:rPr>
          <w:b/>
        </w:rPr>
        <w:t>стеклоиономерных</w:t>
      </w:r>
      <w:proofErr w:type="spellEnd"/>
      <w:r w:rsidRPr="0054056E">
        <w:rPr>
          <w:b/>
        </w:rPr>
        <w:t xml:space="preserve"> цементов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высокая механическая прочность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низкая объемная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нерастворимость в полости рта 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-1, ПК-9</w:t>
      </w:r>
      <w:r w:rsidR="0054056E">
        <w:t xml:space="preserve"> </w:t>
      </w:r>
      <w:r w:rsidRPr="0054056E">
        <w:rPr>
          <w:b/>
        </w:rPr>
        <w:t>17. Гуттаперчевые штифты вводят в корневой канал для: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абсорбции влаги из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б) дезинфекции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пломбирования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оттока экссудата из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расширения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Штифты для пломбирования корневых каналов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гуттаперчевые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бумажные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парапульпарные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верно все перечисленное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Избыток гуттаперчевого штифта после пломбирования каналов</w:t>
      </w:r>
      <w:r w:rsidR="0054056E">
        <w:rPr>
          <w:b/>
        </w:rPr>
        <w:t xml:space="preserve"> </w:t>
      </w:r>
      <w:r w:rsidRPr="0054056E">
        <w:rPr>
          <w:b/>
        </w:rPr>
        <w:t>убирается: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стальным бором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разогретым инструментом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алмазным бором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режущим инструментом 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 xml:space="preserve">-1 </w:t>
      </w:r>
      <w:r w:rsidRPr="0054056E">
        <w:rPr>
          <w:b/>
        </w:rPr>
        <w:t>20. АН-26, АН+ относятся к пастам на основе: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эпоксидных смол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гидрооксида</w:t>
      </w:r>
      <w:proofErr w:type="spellEnd"/>
      <w:r w:rsidRPr="0054056E">
        <w:t xml:space="preserve"> кальция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окиси цинка и эвгенола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формалина 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 xml:space="preserve">Компетенции: УК-1; ПК-9 </w:t>
      </w:r>
      <w:r w:rsidRPr="0054056E">
        <w:rPr>
          <w:b/>
        </w:rPr>
        <w:t>21. Кортикостероиды входят в состав: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резорцин-формалиновой пасты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эндометазона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метапекса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апексита</w:t>
      </w:r>
      <w:proofErr w:type="spellEnd"/>
      <w:r w:rsidRPr="0054056E">
        <w:t xml:space="preserve">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  <w:r w:rsidR="0054056E">
        <w:t xml:space="preserve"> </w:t>
      </w:r>
      <w:r w:rsidRPr="0054056E">
        <w:rPr>
          <w:b/>
        </w:rPr>
        <w:t xml:space="preserve">22. Противопоказанием к применению серебряной амальгамы служит наличие: </w:t>
      </w:r>
      <w:r w:rsidRPr="0054056E">
        <w:t>а) протезов из золота;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полостей I класса;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полостей </w:t>
      </w:r>
      <w:proofErr w:type="spellStart"/>
      <w:r w:rsidRPr="0054056E">
        <w:t>II</w:t>
      </w:r>
      <w:proofErr w:type="spellEnd"/>
      <w:r w:rsidRPr="0054056E">
        <w:t xml:space="preserve"> класса;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>г )</w:t>
      </w:r>
      <w:proofErr w:type="gramEnd"/>
      <w:r w:rsidRPr="0054056E">
        <w:t xml:space="preserve"> полостей V класса (на молярах)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 xml:space="preserve">-1 </w:t>
      </w:r>
      <w:r w:rsidRPr="0054056E">
        <w:rPr>
          <w:b/>
        </w:rPr>
        <w:t xml:space="preserve">23. Шлифование и полирование пломб из амальгамы проводится через: </w:t>
      </w:r>
      <w:r w:rsidRPr="0054056E">
        <w:t>а) 10 мин;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30 мин;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2 ч;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24 ч;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48 ч. 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4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При пломбировании сэндвич-техникой используют материалы: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стеклоиономерный</w:t>
      </w:r>
      <w:proofErr w:type="spellEnd"/>
      <w:r w:rsidRPr="0054056E">
        <w:t xml:space="preserve"> цемент и композит;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фосфат-цемент и </w:t>
      </w:r>
      <w:proofErr w:type="spellStart"/>
      <w:r w:rsidRPr="0054056E">
        <w:t>силидонт</w:t>
      </w:r>
      <w:proofErr w:type="spellEnd"/>
      <w:r w:rsidRPr="0054056E">
        <w:t>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фосфат-цемент и </w:t>
      </w:r>
      <w:proofErr w:type="spellStart"/>
      <w:r w:rsidRPr="0054056E">
        <w:t>силицин</w:t>
      </w:r>
      <w:proofErr w:type="spellEnd"/>
      <w:r w:rsidRPr="0054056E">
        <w:t>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фосфат-цемент и амальгаму;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д) </w:t>
      </w:r>
      <w:proofErr w:type="spellStart"/>
      <w:r w:rsidRPr="0054056E">
        <w:t>стеклоиономерный</w:t>
      </w:r>
      <w:proofErr w:type="spellEnd"/>
      <w:r w:rsidRPr="0054056E">
        <w:t xml:space="preserve"> цемент и амальгаму.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4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При пломбировании кариозных полостей методом «закрытого сэндвича»</w:t>
      </w:r>
      <w:r w:rsidR="0054056E">
        <w:rPr>
          <w:b/>
        </w:rPr>
        <w:t xml:space="preserve"> </w:t>
      </w:r>
      <w:r w:rsidRPr="0054056E">
        <w:rPr>
          <w:b/>
        </w:rPr>
        <w:t>прокладка: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перекрывается композитом;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б) не перекрывается композитом;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 используется;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накладывается на края полости;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накладывается на стенки и края.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Ситуационные задачи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При лечении среднего кариеса врач использовал в качестве постоянного пломбировочного материала фосфат-цемент. Допустимо ли это, и в каких случаях?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>Не допустимо. Фосфат-цемент не предназначен для постоянного пломбирования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2.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Решено провести лечение пульпита 14 зуба методом непрямого покрытия пульпы. Лечебную прокладку решено оставить на срок до 1 месяца. Какой материал следует избрать в качестве лечебной прокладки и временной пломбы?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proofErr w:type="gramStart"/>
      <w:r w:rsidRPr="0054056E">
        <w:t>В</w:t>
      </w:r>
      <w:proofErr w:type="gramEnd"/>
      <w:r w:rsidRPr="0054056E">
        <w:t xml:space="preserve"> качестве средства для непрямого покрытия следует выбрать материал на основе гидроокиси кальция, для временной пломбы - </w:t>
      </w:r>
      <w:proofErr w:type="spellStart"/>
      <w:r w:rsidRPr="0054056E">
        <w:t>стеклоиононмерный</w:t>
      </w:r>
      <w:proofErr w:type="spellEnd"/>
      <w:r w:rsidRPr="0054056E">
        <w:t xml:space="preserve"> цемент или </w:t>
      </w:r>
      <w:proofErr w:type="spellStart"/>
      <w:r w:rsidRPr="0054056E">
        <w:t>цинкоксидэвгеноловый</w:t>
      </w:r>
      <w:proofErr w:type="spellEnd"/>
      <w:r w:rsidRPr="0054056E">
        <w:t xml:space="preserve"> цемент.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3.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При лечении среднего кариеса в 1.3 зубе в качестве постоянного пломбировочного материала был использован </w:t>
      </w:r>
      <w:proofErr w:type="spellStart"/>
      <w:r w:rsidRPr="0054056E">
        <w:t>силидонт</w:t>
      </w:r>
      <w:proofErr w:type="spellEnd"/>
      <w:r w:rsidRPr="0054056E">
        <w:t>. Является ли выбор правильным?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>При лечении среднего кариеса в 1.3 зубе</w:t>
      </w:r>
      <w:r w:rsidR="0054056E">
        <w:t xml:space="preserve"> </w:t>
      </w:r>
      <w:r w:rsidRPr="0054056E">
        <w:t xml:space="preserve">лучше выбрать композит светового отверждения или </w:t>
      </w:r>
      <w:proofErr w:type="spellStart"/>
      <w:r w:rsidRPr="0054056E">
        <w:t>компомер</w:t>
      </w:r>
      <w:proofErr w:type="spellEnd"/>
      <w:r w:rsidRPr="0054056E">
        <w:t xml:space="preserve">, так как они более эстетичны. При плохой гигиене полости рта можно использовать </w:t>
      </w:r>
      <w:proofErr w:type="spellStart"/>
      <w:r w:rsidRPr="0054056E">
        <w:t>Витремер</w:t>
      </w:r>
      <w:proofErr w:type="spellEnd"/>
      <w:r w:rsidRPr="0054056E">
        <w:t>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4.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 препарирует неглубокую кариозную полость ребенку 6 лет в 74 зубе на медиальной контактной поверхности. Чувствительность при препарировании не определяется. Врач ставит пломбу - </w:t>
      </w:r>
      <w:proofErr w:type="spellStart"/>
      <w:r w:rsidRPr="0054056E">
        <w:t>дайрект</w:t>
      </w:r>
      <w:proofErr w:type="spellEnd"/>
      <w:r w:rsidRPr="0054056E">
        <w:t>. Правильна ли эта практика? Обоснуйте.</w:t>
      </w:r>
    </w:p>
    <w:p w:rsidR="0054056E" w:rsidRDefault="002156C2" w:rsidP="0054056E">
      <w:pPr>
        <w:numPr>
          <w:ilvl w:val="0"/>
          <w:numId w:val="5"/>
        </w:numPr>
        <w:spacing w:after="0" w:line="240" w:lineRule="auto"/>
        <w:ind w:left="0" w:right="0" w:firstLine="709"/>
      </w:pPr>
      <w:r w:rsidRPr="0054056E">
        <w:t xml:space="preserve">Укажите к каким методам </w:t>
      </w:r>
      <w:proofErr w:type="spellStart"/>
      <w:r w:rsidRPr="0054056E">
        <w:t>фторидпрофилактики</w:t>
      </w:r>
      <w:proofErr w:type="spellEnd"/>
      <w:r w:rsidRPr="0054056E">
        <w:t xml:space="preserve"> кариеса, эндогенным или экзогенным, относится данный метод</w:t>
      </w:r>
    </w:p>
    <w:p w:rsidR="0054056E" w:rsidRDefault="002156C2" w:rsidP="0054056E">
      <w:pPr>
        <w:numPr>
          <w:ilvl w:val="0"/>
          <w:numId w:val="5"/>
        </w:numPr>
        <w:spacing w:after="0" w:line="240" w:lineRule="auto"/>
        <w:ind w:left="0" w:right="0" w:firstLine="709"/>
      </w:pPr>
      <w:r w:rsidRPr="0054056E">
        <w:t>Определите кратность полоскания 0,2 % раствором фторида натрия.</w:t>
      </w:r>
    </w:p>
    <w:p w:rsidR="0054056E" w:rsidRDefault="002156C2" w:rsidP="0054056E">
      <w:pPr>
        <w:numPr>
          <w:ilvl w:val="0"/>
          <w:numId w:val="5"/>
        </w:numPr>
        <w:spacing w:after="0" w:line="240" w:lineRule="auto"/>
        <w:ind w:left="0" w:right="0" w:firstLine="709"/>
      </w:pPr>
      <w:r w:rsidRPr="0054056E">
        <w:t>Определите количество раствора фторида натрия,</w:t>
      </w:r>
      <w:r w:rsidR="0054056E">
        <w:t xml:space="preserve"> </w:t>
      </w:r>
      <w:r w:rsidRPr="0054056E">
        <w:t>необходимое для 1 полоскания.</w:t>
      </w:r>
    </w:p>
    <w:p w:rsidR="0054056E" w:rsidRDefault="002156C2" w:rsidP="0054056E">
      <w:pPr>
        <w:numPr>
          <w:ilvl w:val="0"/>
          <w:numId w:val="5"/>
        </w:numPr>
        <w:spacing w:after="0" w:line="240" w:lineRule="auto"/>
        <w:ind w:left="0" w:right="0" w:firstLine="709"/>
      </w:pPr>
      <w:r w:rsidRPr="0054056E">
        <w:t>Уважите</w:t>
      </w:r>
      <w:r w:rsidR="0054056E">
        <w:t xml:space="preserve"> </w:t>
      </w:r>
      <w:r w:rsidRPr="0054056E">
        <w:t>возраст детей, с которого рекомендуется проводить данный метод.</w:t>
      </w:r>
    </w:p>
    <w:p w:rsidR="0054056E" w:rsidRDefault="002156C2" w:rsidP="0054056E">
      <w:pPr>
        <w:numPr>
          <w:ilvl w:val="0"/>
          <w:numId w:val="5"/>
        </w:numPr>
        <w:spacing w:after="0" w:line="240" w:lineRule="auto"/>
        <w:ind w:left="0" w:right="0" w:firstLine="709"/>
      </w:pPr>
      <w:r w:rsidRPr="0054056E">
        <w:t>Назовите другие концентрации растворов фторида натрия и кратность их применения</w:t>
      </w:r>
      <w:r w:rsidR="0054056E">
        <w:t xml:space="preserve"> </w:t>
      </w:r>
      <w:r w:rsidRPr="0054056E">
        <w:t>для проведения</w:t>
      </w:r>
      <w:r w:rsidR="0054056E">
        <w:t xml:space="preserve"> </w:t>
      </w:r>
      <w:r w:rsidRPr="0054056E">
        <w:t>полосканий с целью профилактики кариеса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Тактика неправильная. При отсутствии чувствительности при препарировании нужно произвести дифференциальную диагностику с гангренозным пульпитом и периодонтитом.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Необходимо проведение рентгенографического исследования.</w:t>
      </w:r>
    </w:p>
    <w:p w:rsidR="0054056E" w:rsidRDefault="002156C2" w:rsidP="0054056E">
      <w:pPr>
        <w:numPr>
          <w:ilvl w:val="0"/>
          <w:numId w:val="6"/>
        </w:numPr>
        <w:spacing w:after="0" w:line="240" w:lineRule="auto"/>
        <w:ind w:left="0" w:right="0" w:firstLine="709"/>
      </w:pPr>
      <w:r w:rsidRPr="0054056E">
        <w:t xml:space="preserve">Данный метод относится к местным методам </w:t>
      </w:r>
      <w:proofErr w:type="spellStart"/>
      <w:r w:rsidRPr="0054056E">
        <w:t>фторидпрофилактики</w:t>
      </w:r>
      <w:proofErr w:type="spellEnd"/>
      <w:r w:rsidRPr="0054056E">
        <w:t xml:space="preserve"> кариеса зубов.</w:t>
      </w:r>
    </w:p>
    <w:p w:rsidR="0054056E" w:rsidRDefault="002156C2" w:rsidP="0054056E">
      <w:pPr>
        <w:numPr>
          <w:ilvl w:val="0"/>
          <w:numId w:val="6"/>
        </w:numPr>
        <w:spacing w:after="0" w:line="240" w:lineRule="auto"/>
        <w:ind w:left="0" w:right="0" w:firstLine="709"/>
      </w:pPr>
      <w:r w:rsidRPr="0054056E">
        <w:t>1 раз в 2 недели в течение учебного года</w:t>
      </w:r>
    </w:p>
    <w:p w:rsidR="0054056E" w:rsidRDefault="002156C2" w:rsidP="0054056E">
      <w:pPr>
        <w:numPr>
          <w:ilvl w:val="0"/>
          <w:numId w:val="6"/>
        </w:numPr>
        <w:spacing w:after="0" w:line="240" w:lineRule="auto"/>
        <w:ind w:left="0" w:right="0" w:firstLine="709"/>
      </w:pPr>
      <w:r w:rsidRPr="0054056E">
        <w:t>На одно полоскание необходимо 10 мл раствора. Полоскание проводится в течение 1- 2 мин.</w:t>
      </w:r>
    </w:p>
    <w:p w:rsidR="0054056E" w:rsidRDefault="002156C2" w:rsidP="0054056E">
      <w:pPr>
        <w:numPr>
          <w:ilvl w:val="0"/>
          <w:numId w:val="6"/>
        </w:numPr>
        <w:spacing w:after="0" w:line="240" w:lineRule="auto"/>
        <w:ind w:left="0" w:right="0" w:firstLine="709"/>
      </w:pPr>
      <w:r w:rsidRPr="0054056E">
        <w:t>Данный метод рекомендуется проводить с 6- летнего возраста.</w:t>
      </w:r>
    </w:p>
    <w:p w:rsidR="0054056E" w:rsidRDefault="002156C2" w:rsidP="0054056E">
      <w:pPr>
        <w:numPr>
          <w:ilvl w:val="0"/>
          <w:numId w:val="6"/>
        </w:numPr>
        <w:spacing w:after="0" w:line="240" w:lineRule="auto"/>
        <w:ind w:left="0" w:right="0" w:firstLine="709"/>
      </w:pPr>
      <w:r w:rsidRPr="0054056E">
        <w:lastRenderedPageBreak/>
        <w:t>Концентрации фторида натрия, применяемые также в виде полосканий: 0,05% - ежедневно, 0,1% – 1 раз в неделю.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5.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При пломбировании зуба под коронку наложена постоянная пломба из </w:t>
      </w:r>
      <w:proofErr w:type="spellStart"/>
      <w:r w:rsidRPr="0054056E">
        <w:t>Адгезора</w:t>
      </w:r>
      <w:proofErr w:type="spellEnd"/>
      <w:r w:rsidRPr="0054056E">
        <w:t xml:space="preserve"> финне. Правильно ли выбран пломбировочный материал? Через какой промежуток времени затвердеет пломба в кариозной полости?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Неправильно. Для восстановления культи зуба под коронку можно использовать гибридный</w:t>
      </w:r>
      <w:r w:rsidR="0054056E">
        <w:t xml:space="preserve"> </w:t>
      </w:r>
      <w:proofErr w:type="spellStart"/>
      <w:r w:rsidRPr="0054056E">
        <w:t>стеклоиномерный</w:t>
      </w:r>
      <w:proofErr w:type="spellEnd"/>
      <w:r w:rsidRPr="0054056E">
        <w:t xml:space="preserve"> цемент </w:t>
      </w:r>
      <w:proofErr w:type="spellStart"/>
      <w:r w:rsidRPr="0054056E">
        <w:t>Витремер</w:t>
      </w:r>
      <w:proofErr w:type="spellEnd"/>
      <w:r w:rsidRPr="0054056E">
        <w:t>, гибридный композит светового отверждения или специальные материалы для восстановления культи зуба.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Раздел 2. Стоматологические материалы в ортопедической стоматологии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Выберите один или несколько правильных ответов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7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Физико-механическое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плотность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текучесть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растворимость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коррозионная стойкость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7"/>
        </w:numPr>
        <w:spacing w:after="0" w:line="240" w:lineRule="auto"/>
        <w:ind w:left="0" w:right="0" w:firstLine="709"/>
      </w:pPr>
      <w:r w:rsidRPr="0054056E">
        <w:rPr>
          <w:b/>
        </w:rPr>
        <w:t xml:space="preserve">Пластическая деформация приводит к изменению свойств </w:t>
      </w:r>
      <w:proofErr w:type="gramStart"/>
      <w:r w:rsidRPr="0054056E">
        <w:rPr>
          <w:b/>
        </w:rPr>
        <w:t>металла</w:t>
      </w:r>
      <w:proofErr w:type="gramEnd"/>
      <w:r w:rsidRPr="0054056E">
        <w:rPr>
          <w:b/>
        </w:rPr>
        <w:t xml:space="preserve"> </w:t>
      </w:r>
      <w:r w:rsidRPr="0054056E">
        <w:t>а) физических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химико-технологических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химических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технологических 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УК-1</w:t>
      </w:r>
      <w:r w:rsidR="0054056E">
        <w:t xml:space="preserve"> </w:t>
      </w:r>
      <w:r w:rsidRPr="0054056E">
        <w:rPr>
          <w:b/>
        </w:rPr>
        <w:t>3. Химическое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теплопроводность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истираемость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окисление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вязкость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4.Технологическое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ковкость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окисление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теплопроводность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растворимость </w:t>
      </w:r>
      <w:proofErr w:type="spellStart"/>
      <w:proofErr w:type="gramStart"/>
      <w:r w:rsidRPr="0054056E">
        <w:t>Ответ:а</w:t>
      </w:r>
      <w:proofErr w:type="spellEnd"/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8"/>
        </w:numPr>
        <w:spacing w:after="0" w:line="240" w:lineRule="auto"/>
        <w:ind w:left="0" w:right="0" w:firstLine="709"/>
      </w:pPr>
      <w:r w:rsidRPr="0054056E">
        <w:rPr>
          <w:b/>
        </w:rPr>
        <w:t xml:space="preserve">В зуботехнической лаборатории допустимо использование только неэтилированного бензина, так как </w:t>
      </w:r>
      <w:proofErr w:type="gramStart"/>
      <w:r w:rsidRPr="0054056E">
        <w:rPr>
          <w:b/>
        </w:rPr>
        <w:t>он</w:t>
      </w:r>
      <w:proofErr w:type="gramEnd"/>
      <w:r w:rsidRPr="0054056E">
        <w:rPr>
          <w:b/>
        </w:rPr>
        <w:t xml:space="preserve"> </w:t>
      </w:r>
      <w:r w:rsidRPr="0054056E">
        <w:t>а) дешевле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доступнее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 ядовит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не взрывоопасен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8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составлении </w:t>
      </w:r>
      <w:proofErr w:type="spellStart"/>
      <w:r w:rsidRPr="0054056E">
        <w:rPr>
          <w:b/>
        </w:rPr>
        <w:t>отбела</w:t>
      </w:r>
      <w:proofErr w:type="spellEnd"/>
      <w:r w:rsidRPr="0054056E">
        <w:rPr>
          <w:b/>
        </w:rPr>
        <w:t xml:space="preserve">, содержащего серную кислоту, категорически </w:t>
      </w:r>
      <w:proofErr w:type="gramStart"/>
      <w:r w:rsidRPr="0054056E">
        <w:rPr>
          <w:b/>
        </w:rPr>
        <w:t>запрещается</w:t>
      </w:r>
      <w:proofErr w:type="gramEnd"/>
      <w:r w:rsidRPr="0054056E">
        <w:rPr>
          <w:b/>
        </w:rPr>
        <w:t xml:space="preserve"> </w:t>
      </w:r>
      <w:r w:rsidRPr="0054056E">
        <w:t>а) работать без защитных очков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работать без маски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лить кислоту в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лить воду в кислоту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  <w:r w:rsidR="0054056E">
        <w:t xml:space="preserve"> </w:t>
      </w:r>
      <w:r w:rsidRPr="0054056E">
        <w:rPr>
          <w:b/>
        </w:rPr>
        <w:t xml:space="preserve">7.Оставшиеся излишки теста после формовки (паковки) базисной пластмассы следует </w:t>
      </w:r>
      <w:r w:rsidRPr="0054056E">
        <w:t>а) бросить в кипящую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бросить в холодную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в) выбросить в накопитель отходов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положить в ящик рабочего стола и держать до затвердения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8.Паяльный аппарат при его воспламенении тушат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водой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огнетушителем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песком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мокрой тряпкой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9.Самое большое скопление природного газа в случае его утечки </w:t>
      </w:r>
      <w:proofErr w:type="gramStart"/>
      <w:r w:rsidRPr="0054056E">
        <w:rPr>
          <w:b/>
        </w:rPr>
        <w:t>будет</w:t>
      </w:r>
      <w:proofErr w:type="gramEnd"/>
      <w:r w:rsidRPr="0054056E">
        <w:rPr>
          <w:b/>
        </w:rPr>
        <w:t xml:space="preserve"> </w:t>
      </w:r>
      <w:r w:rsidRPr="0054056E">
        <w:t>а) в подвале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на этаже утечки, на уровне пола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на верхних этажах, под потолком на этаже утечки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на нижних этажах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10.Самое большое скопление сжиженного газа в случае утечки будет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 подвале, на нижнем этаже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на этаже утечки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на верхних этажах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под потолком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11.Альгинатный </w:t>
      </w:r>
      <w:proofErr w:type="spellStart"/>
      <w:r w:rsidRPr="0054056E">
        <w:rPr>
          <w:b/>
        </w:rPr>
        <w:t>оттисковый</w:t>
      </w:r>
      <w:proofErr w:type="spellEnd"/>
      <w:r w:rsidRPr="0054056E">
        <w:rPr>
          <w:b/>
        </w:rPr>
        <w:t xml:space="preserve"> материал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упин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ортокор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тиодент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стенс</w:t>
      </w:r>
      <w:proofErr w:type="spellEnd"/>
      <w:r w:rsidRPr="0054056E">
        <w:t xml:space="preserve"> </w:t>
      </w:r>
      <w:proofErr w:type="spellStart"/>
      <w:proofErr w:type="gramStart"/>
      <w:r w:rsidRPr="0054056E">
        <w:t>Ответ:а</w:t>
      </w:r>
      <w:proofErr w:type="spellEnd"/>
      <w:proofErr w:type="gramEnd"/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УК-1;</w:t>
      </w:r>
      <w:r w:rsidR="0054056E">
        <w:t xml:space="preserve"> </w:t>
      </w:r>
      <w:proofErr w:type="gramStart"/>
      <w:r w:rsidRPr="0054056E">
        <w:rPr>
          <w:b/>
        </w:rPr>
        <w:t>12.Репин</w:t>
      </w:r>
      <w:proofErr w:type="gramEnd"/>
      <w:r w:rsidRPr="0054056E">
        <w:rPr>
          <w:b/>
        </w:rPr>
        <w:t xml:space="preserve"> поставляется предприятием-изготовителем в виде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порошка и жидкости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пасты и геля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двух паст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геля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13.Предельный срок получения гипсовой модели по оттиску из </w:t>
      </w:r>
      <w:proofErr w:type="spellStart"/>
      <w:r w:rsidRPr="0054056E">
        <w:rPr>
          <w:b/>
        </w:rPr>
        <w:t>альгинатных</w:t>
      </w:r>
      <w:proofErr w:type="spellEnd"/>
      <w:r w:rsidR="0054056E">
        <w:rPr>
          <w:b/>
        </w:rPr>
        <w:t xml:space="preserve"> </w:t>
      </w:r>
      <w:proofErr w:type="gramStart"/>
      <w:r w:rsidRPr="0054056E">
        <w:rPr>
          <w:b/>
        </w:rPr>
        <w:t>материалов</w:t>
      </w:r>
      <w:proofErr w:type="gramEnd"/>
      <w:r w:rsidRPr="0054056E">
        <w:rPr>
          <w:b/>
        </w:rPr>
        <w:t xml:space="preserve"> </w:t>
      </w:r>
      <w:r w:rsidRPr="0054056E">
        <w:t>а) 10 минут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1 час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рабочий день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не ограничен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9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изготовлении металлокерамической коронки рабочий оттиск снимают: </w:t>
      </w:r>
      <w:r w:rsidRPr="0054056E">
        <w:t>а)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альгинатной</w:t>
      </w:r>
      <w:proofErr w:type="spellEnd"/>
      <w:r w:rsidRPr="0054056E">
        <w:t xml:space="preserve"> массой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силиконовой массой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 xml:space="preserve">любым оттискным материалом </w:t>
      </w:r>
      <w:r w:rsidRPr="0054056E">
        <w:rPr>
          <w:b/>
        </w:rPr>
        <w:t xml:space="preserve">с </w:t>
      </w:r>
      <w:r w:rsidRPr="0054056E">
        <w:t>проведением ретракции десны г)</w:t>
      </w:r>
      <w:r w:rsidRPr="0054056E">
        <w:rPr>
          <w:rFonts w:eastAsia="Arial"/>
        </w:rPr>
        <w:t xml:space="preserve"> </w:t>
      </w:r>
      <w:r w:rsidRPr="0054056E">
        <w:t>гипсом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термопластической массой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numPr>
          <w:ilvl w:val="0"/>
          <w:numId w:val="9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изготовления цельнолитых коронок применяется сплав золота пробы:</w:t>
      </w:r>
    </w:p>
    <w:p w:rsidR="0054056E" w:rsidRDefault="002156C2" w:rsidP="0054056E">
      <w:pPr>
        <w:numPr>
          <w:ilvl w:val="0"/>
          <w:numId w:val="10"/>
        </w:numPr>
        <w:spacing w:after="0" w:line="240" w:lineRule="auto"/>
        <w:ind w:left="0" w:right="0" w:firstLine="709"/>
      </w:pPr>
      <w:r w:rsidRPr="0054056E">
        <w:t>583</w:t>
      </w:r>
    </w:p>
    <w:p w:rsidR="0054056E" w:rsidRDefault="002156C2" w:rsidP="0054056E">
      <w:pPr>
        <w:numPr>
          <w:ilvl w:val="0"/>
          <w:numId w:val="10"/>
        </w:numPr>
        <w:spacing w:after="0" w:line="240" w:lineRule="auto"/>
        <w:ind w:left="0" w:right="0" w:firstLine="709"/>
      </w:pPr>
      <w:r w:rsidRPr="0054056E">
        <w:t>750</w:t>
      </w:r>
    </w:p>
    <w:p w:rsidR="0054056E" w:rsidRDefault="002156C2" w:rsidP="0054056E">
      <w:pPr>
        <w:numPr>
          <w:ilvl w:val="0"/>
          <w:numId w:val="10"/>
        </w:numPr>
        <w:spacing w:after="0" w:line="240" w:lineRule="auto"/>
        <w:ind w:left="0" w:right="0" w:firstLine="709"/>
      </w:pPr>
      <w:r w:rsidRPr="0054056E">
        <w:t>900</w:t>
      </w:r>
    </w:p>
    <w:p w:rsidR="0054056E" w:rsidRDefault="002156C2" w:rsidP="0054056E">
      <w:pPr>
        <w:numPr>
          <w:ilvl w:val="0"/>
          <w:numId w:val="10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в)</w:t>
      </w:r>
    </w:p>
    <w:p w:rsidR="0054056E" w:rsidRDefault="002156C2" w:rsidP="0054056E">
      <w:pPr>
        <w:numPr>
          <w:ilvl w:val="0"/>
          <w:numId w:val="10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б)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Компетенции: УК-1; ПК-1, ПК-9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изготовлении цельнолитой коронки для рабочего оттиска используют массу: </w:t>
      </w:r>
      <w:r w:rsidRPr="0054056E">
        <w:t>а)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альгинатную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силиконовую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spellStart"/>
      <w:r w:rsidRPr="0054056E">
        <w:t>цинкоксиэвгеноловую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термопластическую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 xml:space="preserve">верно </w:t>
      </w:r>
      <w:proofErr w:type="gramStart"/>
      <w:r w:rsidRPr="0054056E">
        <w:t>в)и</w:t>
      </w:r>
      <w:proofErr w:type="gramEnd"/>
      <w:r w:rsidRPr="0054056E">
        <w:t xml:space="preserve">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двойного оттиска используются массы: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твердокристаллические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силиконовые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термопластические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Литые коронки изготавливают из сплава: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хромо-никелевого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золота 900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серебряно-палладиевого ПД-190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верно в) и г)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>Для достижения сцепления фарфора с металлической поверхностью каркаса необходимо: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провести пескоструйную обработку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обезжирить каркас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создать окисную пленку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а), б) и в)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>При изготовлении металлокерамической коронки фарфоровая масса до обжига наносится на каркас в объеме по отношению к объему естественного зуба:</w:t>
      </w:r>
      <w:r w:rsidRPr="0054056E">
        <w:t xml:space="preserve"> а)</w:t>
      </w:r>
      <w:r w:rsidRPr="0054056E">
        <w:rPr>
          <w:rFonts w:eastAsia="Arial"/>
        </w:rPr>
        <w:t xml:space="preserve"> </w:t>
      </w:r>
      <w:r w:rsidRPr="0054056E">
        <w:t>несколько меньшем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полном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несколько большем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в 2 раза меньшем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 3 раза большем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 xml:space="preserve">Конструкционными материалами в ортопедической стоматологии являются: </w:t>
      </w: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гипс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оттискные 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пластмассы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</w:t>
      </w:r>
      <w:proofErr w:type="spellStart"/>
      <w:r w:rsidRPr="0054056E">
        <w:t>иб</w:t>
      </w:r>
      <w:proofErr w:type="spellEnd"/>
      <w:r w:rsidRPr="0054056E">
        <w:t>) 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 xml:space="preserve">Для облицовки металлопластмассовых коронок используется материал: </w:t>
      </w:r>
      <w:r w:rsidRPr="0054056E">
        <w:t>а)</w:t>
      </w:r>
      <w:r w:rsidRPr="0054056E">
        <w:rPr>
          <w:rFonts w:eastAsia="Arial"/>
        </w:rPr>
        <w:t xml:space="preserve"> </w:t>
      </w:r>
      <w:proofErr w:type="spellStart"/>
      <w:r w:rsidRPr="0054056E">
        <w:t>синма</w:t>
      </w:r>
      <w:proofErr w:type="spellEnd"/>
      <w:r w:rsidRPr="0054056E">
        <w:t xml:space="preserve"> 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proofErr w:type="spellStart"/>
      <w:r w:rsidRPr="0054056E">
        <w:t>акрилоксид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spellStart"/>
      <w:r w:rsidRPr="0054056E">
        <w:t>этакрил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spellStart"/>
      <w:r w:rsidRPr="0054056E">
        <w:t>протакрил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spellStart"/>
      <w:r w:rsidRPr="0054056E">
        <w:t>карбодент</w:t>
      </w:r>
      <w:proofErr w:type="spellEnd"/>
      <w:r w:rsidR="0054056E">
        <w:t xml:space="preserve"> </w:t>
      </w: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i/>
        </w:rPr>
      </w:pPr>
      <w:r w:rsidRPr="0054056E">
        <w:lastRenderedPageBreak/>
        <w:t>Компетенции: УК-1; ПК-9</w:t>
      </w:r>
    </w:p>
    <w:p w:rsidR="0054056E" w:rsidRDefault="002156C2" w:rsidP="0054056E">
      <w:pPr>
        <w:numPr>
          <w:ilvl w:val="0"/>
          <w:numId w:val="11"/>
        </w:numPr>
        <w:spacing w:after="0" w:line="240" w:lineRule="auto"/>
        <w:ind w:left="0" w:right="0" w:firstLine="709"/>
      </w:pPr>
      <w:r w:rsidRPr="0054056E">
        <w:rPr>
          <w:b/>
        </w:rPr>
        <w:t xml:space="preserve">Конструкционными материалами в ортопедической стоматологии являются: </w:t>
      </w: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гипс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оттискные 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сплав на основе золота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 Ответ: г Компетенции: УК-1; ПК-1, ПК-9</w:t>
      </w:r>
      <w:r w:rsidR="0054056E">
        <w:t xml:space="preserve"> </w:t>
      </w:r>
      <w:r w:rsidRPr="0054056E">
        <w:rPr>
          <w:b/>
        </w:rPr>
        <w:t xml:space="preserve">24. Для постоянной фиксации несъемных протезов применяют: </w:t>
      </w: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репин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масляный дентин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spellStart"/>
      <w:r w:rsidRPr="0054056E">
        <w:t>поликарбоксилатный</w:t>
      </w:r>
      <w:proofErr w:type="spellEnd"/>
      <w:r w:rsidRPr="0054056E">
        <w:t xml:space="preserve"> цемент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верно б) и в)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25.При изготовлении металлокерамической коронки керамическую массу наносят:</w:t>
      </w:r>
      <w:r w:rsidRPr="0054056E">
        <w:t xml:space="preserve"> а)</w:t>
      </w:r>
      <w:r w:rsidRPr="0054056E">
        <w:rPr>
          <w:rFonts w:eastAsia="Arial"/>
        </w:rPr>
        <w:t xml:space="preserve"> </w:t>
      </w:r>
      <w:r w:rsidRPr="0054056E">
        <w:t>на штампованный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на литой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на платиновый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 xml:space="preserve">на </w:t>
      </w:r>
      <w:proofErr w:type="spellStart"/>
      <w:r w:rsidRPr="0054056E">
        <w:t>штампик</w:t>
      </w:r>
      <w:proofErr w:type="spellEnd"/>
      <w:r w:rsidRPr="0054056E">
        <w:t xml:space="preserve"> из огнеупорного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 xml:space="preserve">на </w:t>
      </w:r>
      <w:proofErr w:type="spellStart"/>
      <w:r w:rsidRPr="0054056E">
        <w:t>штампик</w:t>
      </w:r>
      <w:proofErr w:type="spellEnd"/>
      <w:r w:rsidRPr="0054056E">
        <w:t xml:space="preserve"> из легкоплавкого металла 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 клинику обратился пациент с жалобами на чувство жжения, кислого, металлический привкус в полости рта. Жалобы появились после ортопедического лечения. Объективно: в полости рта имеются мостовидные протезы из </w:t>
      </w:r>
      <w:proofErr w:type="spellStart"/>
      <w:proofErr w:type="gramStart"/>
      <w:r w:rsidRPr="0054056E">
        <w:t>кобальто</w:t>
      </w:r>
      <w:proofErr w:type="spellEnd"/>
      <w:r w:rsidRPr="0054056E">
        <w:t>-хромового</w:t>
      </w:r>
      <w:proofErr w:type="gramEnd"/>
      <w:r w:rsidRPr="0054056E">
        <w:t xml:space="preserve"> и золотых сплавов.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spellStart"/>
      <w:r w:rsidRPr="0054056E">
        <w:t>Гльваноз</w:t>
      </w:r>
      <w:proofErr w:type="spellEnd"/>
      <w:r w:rsidRPr="0054056E">
        <w:t xml:space="preserve"> или гальванический синдром -</w:t>
      </w:r>
      <w:r w:rsidR="0054056E">
        <w:t xml:space="preserve"> </w:t>
      </w:r>
      <w:r w:rsidRPr="0054056E">
        <w:t xml:space="preserve">это патологическое состояние, появление которого вызвано воздействием гальванических токов на ткани в полости рта. Когда в полости рта находятся зубные протезы, имеющие в своем составе различные металлы, то между металлическими конструкциями возникает постоянный ток различной </w:t>
      </w:r>
      <w:proofErr w:type="spellStart"/>
      <w:proofErr w:type="gramStart"/>
      <w:r w:rsidRPr="0054056E">
        <w:t>силы,поскольку</w:t>
      </w:r>
      <w:proofErr w:type="spellEnd"/>
      <w:proofErr w:type="gramEnd"/>
      <w:r w:rsidRPr="0054056E">
        <w:t xml:space="preserve"> слюна является отличным электролитом с кислой средой, Воздействие тока на ткани в полости рта</w:t>
      </w:r>
      <w:r w:rsidR="0054056E">
        <w:t xml:space="preserve"> </w:t>
      </w:r>
      <w:r w:rsidRPr="0054056E">
        <w:t xml:space="preserve">вызывает неприятные симптомы, характерные для </w:t>
      </w:r>
      <w:proofErr w:type="spellStart"/>
      <w:r w:rsidRPr="0054056E">
        <w:t>гальваноза</w:t>
      </w:r>
      <w:proofErr w:type="spellEnd"/>
      <w:r w:rsidRPr="0054056E">
        <w:t xml:space="preserve">. Устранение – протезирование однородными металлами или </w:t>
      </w:r>
      <w:proofErr w:type="spellStart"/>
      <w:r w:rsidRPr="0054056E">
        <w:t>безметалловыми</w:t>
      </w:r>
      <w:proofErr w:type="spellEnd"/>
      <w:r w:rsidRPr="0054056E">
        <w:t xml:space="preserve"> конструкциями.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2.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Пациентка К., 50 лет, обратилась с жалобами на чувство жжения слизистой оболочки под базисом съемного пластиночного протеза. При осмотре отмечалась разлитая гиперемия и отек слизистой оболочки протезного ложа. Область воспаления совпадала с границами протеза. После повторного изготовления протеза без нарушения технологии и режима полимеризации жалобы исчезли.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Контактный аллергический или и токсико-химический стоматит. </w:t>
      </w:r>
      <w:proofErr w:type="spellStart"/>
      <w:r w:rsidRPr="0054056E">
        <w:t>Недополимеризованный</w:t>
      </w:r>
      <w:proofErr w:type="spellEnd"/>
      <w:r w:rsidRPr="0054056E">
        <w:t xml:space="preserve"> мономер пластмассы вызвал патологические изменения не слизистой оболочке полости рта. Методы устранения - соблюдение технологии и режима полимеризации пластмассы.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3.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</w:t>
      </w:r>
      <w:r w:rsidR="0054056E">
        <w:t xml:space="preserve"> </w:t>
      </w:r>
      <w:r w:rsidRPr="0054056E">
        <w:t>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Пациентка Д., 45 лет, обратилась с жалобами на чувство жжения, зуда и покраснение слизистой оболочки полости рта в области съемного пластиночного протеза. После </w:t>
      </w:r>
      <w:r w:rsidRPr="0054056E">
        <w:lastRenderedPageBreak/>
        <w:t>повторного изготовления протеза с базисом из бесцветной пластмассы, жалобы исчезли.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>Контактный аллергический стоматит на краситель пластмассы. Для исключения аллергии на красители базис изготавливают из бесцветной пластмассы или из современных биоинертных материалов (нейлон, пластмасса горячей полимеризации «</w:t>
      </w:r>
      <w:proofErr w:type="spellStart"/>
      <w:r w:rsidRPr="0054056E">
        <w:t>Rapid</w:t>
      </w:r>
      <w:proofErr w:type="spellEnd"/>
      <w:r w:rsidRPr="0054056E">
        <w:t xml:space="preserve"> </w:t>
      </w:r>
      <w:proofErr w:type="spellStart"/>
      <w:r w:rsidRPr="0054056E">
        <w:t>Simplified</w:t>
      </w:r>
      <w:proofErr w:type="spellEnd"/>
      <w:r w:rsidRPr="0054056E">
        <w:t>» и мягких прокладок «</w:t>
      </w:r>
      <w:proofErr w:type="spellStart"/>
      <w:r w:rsidRPr="0054056E">
        <w:t>Soft</w:t>
      </w:r>
      <w:proofErr w:type="spellEnd"/>
      <w:r w:rsidRPr="0054056E">
        <w:t xml:space="preserve">» фирмы </w:t>
      </w:r>
      <w:proofErr w:type="spellStart"/>
      <w:r w:rsidRPr="0054056E">
        <w:t>Vertex</w:t>
      </w:r>
      <w:proofErr w:type="spellEnd"/>
      <w:r w:rsidRPr="0054056E">
        <w:t>).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4.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Врач-стоматолог замешал </w:t>
      </w:r>
      <w:proofErr w:type="spellStart"/>
      <w:r w:rsidRPr="0054056E">
        <w:t>поликарбоксилатный</w:t>
      </w:r>
      <w:proofErr w:type="spellEnd"/>
      <w:r w:rsidRPr="0054056E">
        <w:t xml:space="preserve"> цемент пластмассовым шпателем на гладкой поверхности стеклянной пластинки и через 15 минут начал фиксировать искусственную коронку. Оцените действия врача. Обоснуйте.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proofErr w:type="gramStart"/>
      <w:r w:rsidRPr="0054056E">
        <w:t>В</w:t>
      </w:r>
      <w:proofErr w:type="gramEnd"/>
      <w:r w:rsidRPr="0054056E">
        <w:t xml:space="preserve"> связи со значительной вязкостью полиакриловой кислоты соотношение порошок — жидкость при смешивании материала в консистенции для фиксации составляет от 1:1 до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2: 1.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Во избежание испарения воды дозирование жидкости необходимо производить непосредственно перед смешиванием. Поверхность, на которой осуществляют смешивание, не должна поглощать влагу, т. е. должна быть стеклянной или в виде специально обработанной бумаги. При температуре ниже 18°С скорость реакции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снижается, при температуре выше 26°С этот процесс ускоряется и уменьшается рабочее время. Процесс смешивания цемента должен осуществляться быстро — не более 20—30 с </w:t>
      </w:r>
      <w:proofErr w:type="spellStart"/>
      <w:r w:rsidRPr="0054056E">
        <w:t>с</w:t>
      </w:r>
      <w:proofErr w:type="spellEnd"/>
      <w:r w:rsidRPr="0054056E">
        <w:t xml:space="preserve"> момента введения порошка, который добавляют большими порциями. В этом случае рабочее время цемента будет максимальным. При смешивании не требуется значительных растирающих усилий.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Консистенция для фиксации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</w:t>
      </w:r>
      <w:proofErr w:type="spellStart"/>
      <w:r w:rsidRPr="0054056E">
        <w:t>кремоподобная</w:t>
      </w:r>
      <w:proofErr w:type="spellEnd"/>
      <w:r w:rsidRPr="0054056E">
        <w:t xml:space="preserve"> Текучесть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увеличивается по мере смешивания или повышения прилагаемого к материалу усилия. Консистенция считается правильной, если цемент вязкий, но стекает обратно со шпателя под собственной тяжестью. В процессе фиксации несъемных протезов и вкладок приготовленная смесь легко формируется в очень тонкую пленку.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Лучшие результаты достигаются при наложении материала на чистую и хорошо высушенную поверхность твердых тканей зуба. Цементную массу можно использовать только до тех пор, пока поверхность ее остается блестящей. Если поверхность становится тусклой, у цемента наблюдается стадия нитей и толщина пленки становится такой большой, что цемент не может применяться для фиксации протезов и вкладок. С целью максимального использования адгезивных свойств цемента применять его следует не позже чем через 1,5—2 мин с момента начала смешивания.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5.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При полимеризации пластмассы техник поместил кювету с пластмассовым тестом в гипсовой форме в кипящую воду. Изготовленный протез имел дефекты в виде пор. Какие ошибки допустил техник, и какой вид пористости описан?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Нарушение режимов полимеризации приводит к возникновению дефектов готовых изделий (пузырьки, пористость, разводы, участки с повышенным внутренним напряжением и др.).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t xml:space="preserve">Газовая пористость - за счет закипания перекиси </w:t>
      </w:r>
      <w:proofErr w:type="spellStart"/>
      <w:r w:rsidRPr="0054056E">
        <w:t>бензоила</w:t>
      </w:r>
      <w:proofErr w:type="spellEnd"/>
      <w:r w:rsidRPr="0054056E">
        <w:t xml:space="preserve"> возникает при нарушении режима полимеризации, например, при опускании кюветы с пластмассовым тестом в гипсовой форме в кипящую воду. Газовые поры образуются </w:t>
      </w:r>
      <w:proofErr w:type="gramStart"/>
      <w:r w:rsidRPr="0054056E">
        <w:t>в толще протеза</w:t>
      </w:r>
      <w:proofErr w:type="gramEnd"/>
      <w:r w:rsidRPr="0054056E">
        <w:t>. Протез подлежит переделке.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lastRenderedPageBreak/>
        <w:t>Гранулярная пористость (мраморность) вследствие избыточного количества порошка полимера, испарения мономера с поверхности пластмассы или недостаточного перемешивания пластмассового теста.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t xml:space="preserve">Мелкая множественная пористость на поверхности протеза. Появляется в результате избытка мономера. Зубной техник протирает мономером поверхность базиса. Эта пористость не </w:t>
      </w:r>
      <w:proofErr w:type="spellStart"/>
      <w:r w:rsidRPr="0054056E">
        <w:t>сошлифовывается</w:t>
      </w:r>
      <w:proofErr w:type="spellEnd"/>
      <w:r w:rsidRPr="0054056E">
        <w:t>, протез подлежит переделке.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t>Дефект или поры от недостатка пластмассового теста во время паковки.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t>Внутреннее остаточное напряжение - приводит к растрескиванию. Возникает при нарушении режима полимеризации (длительное, более 1 часа нахождение в кипящей воде). Протез подлежит переделке.</w:t>
      </w:r>
    </w:p>
    <w:p w:rsidR="0054056E" w:rsidRDefault="002156C2" w:rsidP="0054056E">
      <w:pPr>
        <w:numPr>
          <w:ilvl w:val="0"/>
          <w:numId w:val="12"/>
        </w:numPr>
        <w:spacing w:after="0" w:line="240" w:lineRule="auto"/>
        <w:ind w:left="0" w:right="0" w:firstLine="709"/>
      </w:pPr>
      <w:r w:rsidRPr="0054056E">
        <w:t>Растрескивание вследствие различного коэффициента термического расширения металла и пластмассы (армирование), быстрого охлаждения кюветы, действия органических растворителей (спирт, эфир).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 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 </w:t>
      </w:r>
      <w:r w:rsidRPr="0054056E">
        <w:br w:type="page"/>
      </w:r>
    </w:p>
    <w:p w:rsidR="0054056E" w:rsidRDefault="002156C2" w:rsidP="0054056E">
      <w:pPr>
        <w:spacing w:after="0" w:line="240" w:lineRule="auto"/>
        <w:ind w:left="0" w:right="0" w:firstLine="0"/>
        <w:jc w:val="center"/>
        <w:rPr>
          <w:b/>
        </w:rPr>
      </w:pPr>
      <w:r w:rsidRPr="0054056E">
        <w:rPr>
          <w:b/>
        </w:rPr>
        <w:lastRenderedPageBreak/>
        <w:t>Оценочные средства</w:t>
      </w:r>
      <w:r w:rsidR="0054056E">
        <w:rPr>
          <w:b/>
        </w:rPr>
        <w:t xml:space="preserve"> </w:t>
      </w:r>
      <w:r w:rsidRPr="0054056E">
        <w:rPr>
          <w:b/>
        </w:rPr>
        <w:t>для промежуточной аттестации по дисциплине «Стоматологическое материаловедение»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Изучение данной</w:t>
      </w:r>
      <w:r w:rsidR="0054056E">
        <w:rPr>
          <w:b/>
        </w:rPr>
        <w:t xml:space="preserve"> </w:t>
      </w:r>
      <w:r w:rsidRPr="0054056E">
        <w:rPr>
          <w:b/>
        </w:rPr>
        <w:t>дисциплины направлено на формирование у обучающихся следующих универсальных (УК) и профессиональных (ПК) компетенций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Универсальные компетенции</w:t>
      </w:r>
      <w:r w:rsidRPr="0054056E">
        <w:t>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готовность к абстрактному мышлению, анализу, синтезу (УК-1); </w:t>
      </w:r>
      <w:r w:rsidRPr="0054056E">
        <w:rPr>
          <w:b/>
        </w:rPr>
        <w:t>профессиональные компетенции профилактическая деятельность</w:t>
      </w:r>
      <w:r w:rsidRPr="0054056E">
        <w:t xml:space="preserve">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готовность к осуществлению комплекса мероприятий, направленных на сохранение и</w:t>
      </w:r>
      <w:r w:rsidR="0054056E">
        <w:t xml:space="preserve"> </w:t>
      </w:r>
      <w:r w:rsidRPr="0054056E">
        <w:t xml:space="preserve"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реабилитационная деятельность</w:t>
      </w:r>
      <w:r w:rsidRPr="0054056E">
        <w:t xml:space="preserve">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Цель промежуточной аттестации - определение уровня </w:t>
      </w:r>
      <w:proofErr w:type="spellStart"/>
      <w:r w:rsidRPr="0054056E">
        <w:rPr>
          <w:b/>
        </w:rPr>
        <w:t>сформированности</w:t>
      </w:r>
      <w:proofErr w:type="spellEnd"/>
      <w:r w:rsidRPr="0054056E">
        <w:rPr>
          <w:b/>
        </w:rPr>
        <w:t xml:space="preserve"> компетенций в процессе освоения дисциплины</w:t>
      </w:r>
    </w:p>
    <w:p w:rsidR="006413D8" w:rsidRP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Этапы формирования компетенций в процессе освоения дисциплины </w:t>
      </w:r>
    </w:p>
    <w:tbl>
      <w:tblPr>
        <w:tblStyle w:val="TableGrid"/>
        <w:tblW w:w="5000" w:type="pct"/>
        <w:tblInd w:w="0" w:type="dxa"/>
        <w:tblCellMar>
          <w:top w:w="0" w:type="dxa"/>
          <w:left w:w="28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423"/>
        <w:gridCol w:w="1559"/>
        <w:gridCol w:w="2975"/>
        <w:gridCol w:w="4388"/>
      </w:tblGrid>
      <w:tr w:rsidR="006413D8" w:rsidRPr="0054056E" w:rsidTr="0054056E">
        <w:trPr>
          <w:trHeight w:val="20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>п</w:t>
            </w:r>
          </w:p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>№</w:t>
            </w:r>
            <w:r w:rsidR="0054056E" w:rsidRPr="0054056E">
              <w:rPr>
                <w:b/>
              </w:rPr>
              <w:t xml:space="preserve">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Компетенции 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3D8" w:rsidRPr="0054056E" w:rsidRDefault="002156C2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Содержание раздела </w:t>
            </w:r>
          </w:p>
        </w:tc>
      </w:tr>
      <w:tr w:rsidR="0054056E" w:rsidRPr="0054056E" w:rsidTr="0054056E">
        <w:trPr>
          <w:trHeight w:val="20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1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УК-1;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ПК-1,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ПК-9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  <w:rPr>
                <w:b/>
              </w:rPr>
            </w:pPr>
            <w:r w:rsidRPr="0054056E">
              <w:rPr>
                <w:b/>
              </w:rPr>
              <w:t>Раздел 1.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материалы в терапевтической стоматологии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Классификация. Временные пломбировочные материалы.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Классификация. Временные пломбировочные материалы. Лечебные прокладки. Изолирующие прокладки.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Постоянные пломбировочные материалы. Минеральные цементы.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proofErr w:type="spellStart"/>
            <w:r w:rsidRPr="0054056E">
              <w:t>Стеклоиономерные</w:t>
            </w:r>
            <w:proofErr w:type="spellEnd"/>
            <w:r w:rsidRPr="0054056E">
              <w:t xml:space="preserve"> цементы.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Амальгамы. Состав, свойства, техника приготовления и особенности применения. Показания и противопоказания. Полимерные пломбировочные материалы.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lastRenderedPageBreak/>
              <w:t xml:space="preserve"> Композиционные материалы химического отверждения.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Адгезивные системы.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Композиционные пломбировочные материалы светового отверждения. Состав, свойства, техника приготовления и 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особенности применения. Показания и противопоказания. </w:t>
            </w:r>
            <w:proofErr w:type="spellStart"/>
            <w:r w:rsidRPr="0054056E">
              <w:t>Компомеры</w:t>
            </w:r>
            <w:proofErr w:type="spellEnd"/>
            <w:r w:rsidRPr="0054056E">
              <w:t>. Модифицированная керамика. Состав, свойства, техника приготовления и особенности применения.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Основные принципы реставрации зубов.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Твердеющие и нетвердеющие пломбировочные материалы для корневых каналов. Состав, свойства, техника приготовления и особенности применения. Показания и противопоказания.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Штифты. Состав, свойства, техника приготовления и особенности применения. Показания и противопоказания. </w:t>
            </w:r>
            <w:proofErr w:type="spellStart"/>
            <w:r w:rsidRPr="0054056E">
              <w:t>Обтурационные</w:t>
            </w:r>
            <w:proofErr w:type="spellEnd"/>
            <w:r w:rsidRPr="0054056E">
              <w:t xml:space="preserve"> системы. Состав, свойства, техника приготовления и особенности применения. Показания и противопоказания. Применение </w:t>
            </w:r>
            <w:proofErr w:type="spellStart"/>
            <w:r w:rsidRPr="0054056E">
              <w:t>импрегнационных</w:t>
            </w:r>
            <w:proofErr w:type="spellEnd"/>
            <w:r w:rsidRPr="0054056E">
              <w:t xml:space="preserve"> методов при непроходимых корневых каналах. Методы пломбирования корневого канала. </w:t>
            </w:r>
          </w:p>
        </w:tc>
      </w:tr>
      <w:tr w:rsidR="0054056E" w:rsidRPr="0054056E" w:rsidTr="0054056E">
        <w:trPr>
          <w:trHeight w:val="20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2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УК-1;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ПК-1,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ПК-9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  <w:rPr>
                <w:b/>
              </w:rPr>
            </w:pPr>
            <w:r w:rsidRPr="0054056E">
              <w:rPr>
                <w:b/>
              </w:rPr>
              <w:t>Раздел 2.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материалы в ортопедической стоматологии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 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 Исторический аспект стоматологического материаловедения, как прикладной науки о материалах стоматологического назначения. Предмет стоматологическое материаловедение, основное содержание, методы исследования. Классификация стоматологических материалов. Принципы построения классификации стоматологических материалов по назначению. Классификация стоматологических материалов по химической природе.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lastRenderedPageBreak/>
              <w:t>Основные свойства стоматологических материалов. Физико-механические свойства стоматологических материалов и их значение для восстановления функциональных свойств зубов и зубочелюстной системы. Напряжения, концентрация напряжения. Понятия о деформации и способности к деформированию. Истирание и износ. Понятие твердости.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Эстетические свойства восстановительных материалов. Значение субъективных и объективных факторов в оценке эстетических свойств материалов. Понятие характеристик цвета и </w:t>
            </w:r>
            <w:proofErr w:type="spellStart"/>
            <w:r w:rsidRPr="0054056E">
              <w:t>цветоизмерения</w:t>
            </w:r>
            <w:proofErr w:type="spellEnd"/>
            <w:r w:rsidRPr="0054056E">
              <w:t xml:space="preserve">. Прозрачность, флуоресценция. Явление адгезии и его значение в восстановительной стоматологии. Поверхностная энергия и процесс смачивания поверхности твердого тела жидкостью. Типы адгезионной связи. Способы определения величины адгезионной прочности. Понятия субстрат и адгезия. Способы создания соединений с структурами зубной ткани. Биологическая оценка стоматологических материалов. Средства полости рта и ее влияние на свойства восстановительных стоматологических материалов. Понятие </w:t>
            </w:r>
            <w:proofErr w:type="spellStart"/>
            <w:r w:rsidRPr="0054056E">
              <w:t>биоинертность</w:t>
            </w:r>
            <w:proofErr w:type="spellEnd"/>
            <w:r w:rsidRPr="0054056E">
              <w:t xml:space="preserve"> и </w:t>
            </w:r>
            <w:proofErr w:type="spellStart"/>
            <w:r w:rsidRPr="0054056E">
              <w:t>биосовместимость</w:t>
            </w:r>
            <w:proofErr w:type="spellEnd"/>
            <w:r w:rsidRPr="0054056E">
              <w:t xml:space="preserve">. Испытания для оценки </w:t>
            </w:r>
            <w:proofErr w:type="spellStart"/>
            <w:r w:rsidRPr="0054056E">
              <w:t>биосовместимости</w:t>
            </w:r>
            <w:proofErr w:type="spellEnd"/>
            <w:r w:rsidRPr="0054056E">
              <w:t xml:space="preserve"> стоматологических материалов. Категории материалов для оценки их </w:t>
            </w:r>
            <w:proofErr w:type="spellStart"/>
            <w:r w:rsidRPr="0054056E">
              <w:t>биосовместимости</w:t>
            </w:r>
            <w:proofErr w:type="spellEnd"/>
            <w:r w:rsidRPr="0054056E">
              <w:t xml:space="preserve">. Уровни проведения испытаний на </w:t>
            </w:r>
            <w:proofErr w:type="spellStart"/>
            <w:r w:rsidRPr="0054056E">
              <w:t>биосовместимость</w:t>
            </w:r>
            <w:proofErr w:type="spellEnd"/>
            <w:r w:rsidRPr="0054056E">
              <w:t>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Критерии качества с</w:t>
            </w:r>
            <w:r>
              <w:t>томатологических материалов. Си</w:t>
            </w:r>
            <w:r w:rsidRPr="0054056E">
              <w:t>стемы национальных и международных стандартов. Виды испытаний стоматологических материалов: технические, биологические, клинические. Критерии оценки результатов испытаний. Понятие нормативного документа и стандарта для стоматологических материалов. Система оценки и контроля качества стоматологических материалов. Сертификация продукции, представленной на стоматологическом рынке.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lastRenderedPageBreak/>
              <w:t>Явление коррозии. Классификация коррозии металлов.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Методы оценки коррозионной стойкости.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Ортопедические, конструкционные стоматологические материалы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Металлы и сплавы.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Стоматологические металлы и сплавы. Общая характеристика, металлические связи, особенности строения, понятие о дислокациях и деформациях в металлах. Процессы перехода металлов из расплавленного в твердое состояние. Классификация сплавов. Явление коррозии, ее значение для применения металлических восстановительных конструкций в стоматологии. Классификация коррозии металлов. Методы оценки коррозионной стойкости. Клиническое значение возникновения гальванических токов. Преимущества и недостатки металлов, как восстановительных материалов для стоматологии. Металлы и сплавы, применяемые в комбинированных конструкциях зубных протезов. Основные технологические процессы для изготовления протезов из металлов и сплавов. Развитие и перспективы применения металлов в стоматологии. Способы соединения металлических конструкций. Сварка, паяние, припои.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>Пластмассы.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Стоматологические полимерные материалы. Полимерные материала, как основные конструкционные материалы, для ортопедической стоматологии. Основные представления о полимерах и процессах полимеризации. Полимерные материалы для изготовления базисов съемочных протезов. Процесс радикальной полимеризации в получении порошка </w:t>
            </w:r>
            <w:proofErr w:type="spellStart"/>
            <w:r w:rsidRPr="0054056E">
              <w:t>базистых</w:t>
            </w:r>
            <w:proofErr w:type="spellEnd"/>
            <w:r w:rsidRPr="0054056E">
              <w:t xml:space="preserve"> материалов и </w:t>
            </w:r>
            <w:proofErr w:type="spellStart"/>
            <w:r w:rsidRPr="0054056E">
              <w:t>полимеризата</w:t>
            </w:r>
            <w:proofErr w:type="spellEnd"/>
            <w:r w:rsidRPr="0054056E">
              <w:t xml:space="preserve"> из полимер-</w:t>
            </w:r>
            <w:proofErr w:type="spellStart"/>
            <w:r w:rsidRPr="0054056E">
              <w:t>мономерной</w:t>
            </w:r>
            <w:proofErr w:type="spellEnd"/>
            <w:r w:rsidRPr="0054056E">
              <w:t xml:space="preserve"> композиции. Классификация базисных материалов. принципиальный состав и механизм отверждения акриловых материалов горячего и холодного отверждения. Полимерные материалы для несъемных зубных протезов. Общие представления и особенности в </w:t>
            </w:r>
            <w:r w:rsidRPr="0054056E">
              <w:lastRenderedPageBreak/>
              <w:t>применении полимерных материалов в комбинированных зубных протезах.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t xml:space="preserve">Керамика и </w:t>
            </w:r>
            <w:proofErr w:type="spellStart"/>
            <w:r w:rsidRPr="0054056E">
              <w:t>ситаллы</w:t>
            </w:r>
            <w:proofErr w:type="spellEnd"/>
            <w:r w:rsidRPr="0054056E">
              <w:t>.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Стоматологическая керамика. История применения, перспективы развития. Классификация стоматологической керамики. Основные представления о составе, свойствах </w:t>
            </w:r>
          </w:p>
          <w:p w:rsidR="0054056E" w:rsidRPr="0054056E" w:rsidRDefault="0054056E" w:rsidP="0054056E">
            <w:pPr>
              <w:spacing w:after="0" w:line="240" w:lineRule="auto"/>
              <w:ind w:left="0" w:right="0" w:firstLine="0"/>
            </w:pPr>
            <w:r w:rsidRPr="0054056E">
              <w:rPr>
                <w:b/>
              </w:rPr>
              <w:t xml:space="preserve">Содержание раздела </w:t>
            </w:r>
          </w:p>
          <w:p w:rsidR="0054056E" w:rsidRPr="0054056E" w:rsidRDefault="0054056E" w:rsidP="0054056E">
            <w:pPr>
              <w:spacing w:after="0" w:line="240" w:lineRule="auto"/>
              <w:ind w:left="0" w:right="0"/>
            </w:pPr>
            <w:r w:rsidRPr="0054056E">
              <w:t xml:space="preserve">и технологических процессах получения. Структура керамики, влияние состава и технологии получения на свойства керамики. Преимущества и недостатки стоматологической керамики. Методы упрочения керамики. Стоматологическая керамика в комбинированных конструкциях зубных протезов. Соединение слоя керамики с металлом каркаса комбинированного зубного протеза. Перспективы развития стоматологической керамики. </w:t>
            </w:r>
            <w:proofErr w:type="spellStart"/>
            <w:r w:rsidRPr="0054056E">
              <w:t>Ситаллы</w:t>
            </w:r>
            <w:proofErr w:type="spellEnd"/>
            <w:r w:rsidRPr="0054056E">
              <w:t xml:space="preserve">. Классификация. Свойства. </w:t>
            </w:r>
          </w:p>
        </w:tc>
      </w:tr>
    </w:tbl>
    <w:p w:rsidR="0054056E" w:rsidRDefault="0054056E" w:rsidP="0054056E">
      <w:pPr>
        <w:spacing w:after="0" w:line="240" w:lineRule="auto"/>
        <w:ind w:left="0" w:right="0" w:firstLine="709"/>
        <w:rPr>
          <w:b/>
        </w:rPr>
      </w:pP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Уровни </w:t>
      </w:r>
      <w:proofErr w:type="spellStart"/>
      <w:r w:rsidRPr="0054056E">
        <w:rPr>
          <w:b/>
        </w:rPr>
        <w:t>сформированности</w:t>
      </w:r>
      <w:proofErr w:type="spellEnd"/>
      <w:r w:rsidRPr="0054056E">
        <w:rPr>
          <w:b/>
        </w:rPr>
        <w:t xml:space="preserve"> компетенции у обучающихся</w:t>
      </w:r>
    </w:p>
    <w:p w:rsidR="006413D8" w:rsidRP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2"/>
        <w:gridCol w:w="1217"/>
        <w:gridCol w:w="1664"/>
        <w:gridCol w:w="1610"/>
        <w:gridCol w:w="1647"/>
        <w:gridCol w:w="1610"/>
        <w:gridCol w:w="1276"/>
      </w:tblGrid>
      <w:tr w:rsidR="002156C2" w:rsidRPr="005C2C2B" w:rsidTr="002156C2">
        <w:trPr>
          <w:trHeight w:val="20"/>
        </w:trPr>
        <w:tc>
          <w:tcPr>
            <w:tcW w:w="164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№ п/ п</w:t>
            </w:r>
          </w:p>
        </w:tc>
        <w:tc>
          <w:tcPr>
            <w:tcW w:w="564" w:type="pct"/>
            <w:vMerge w:val="restar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Номер/ индекс компетенции</w:t>
            </w:r>
          </w:p>
        </w:tc>
        <w:tc>
          <w:tcPr>
            <w:tcW w:w="764" w:type="pct"/>
            <w:vMerge w:val="restar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Содержание компетенции (или ее части)</w:t>
            </w:r>
          </w:p>
        </w:tc>
        <w:tc>
          <w:tcPr>
            <w:tcW w:w="3507" w:type="pct"/>
            <w:gridSpan w:val="4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В результате изучения дисциплины обучающиеся должны:</w:t>
            </w:r>
          </w:p>
        </w:tc>
      </w:tr>
      <w:tr w:rsidR="002156C2" w:rsidTr="002156C2">
        <w:trPr>
          <w:trHeight w:val="20"/>
        </w:trPr>
        <w:tc>
          <w:tcPr>
            <w:tcW w:w="164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2156C2" w:rsidRPr="002156C2" w:rsidRDefault="002156C2" w:rsidP="002156C2">
            <w:pPr>
              <w:rPr>
                <w:b/>
              </w:rPr>
            </w:pPr>
          </w:p>
        </w:tc>
        <w:tc>
          <w:tcPr>
            <w:tcW w:w="564" w:type="pct"/>
            <w:vMerge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2156C2" w:rsidRPr="002156C2" w:rsidRDefault="002156C2" w:rsidP="002156C2">
            <w:pPr>
              <w:rPr>
                <w:b/>
              </w:rPr>
            </w:pPr>
          </w:p>
        </w:tc>
        <w:tc>
          <w:tcPr>
            <w:tcW w:w="764" w:type="pct"/>
            <w:vMerge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2156C2" w:rsidRPr="002156C2" w:rsidRDefault="002156C2" w:rsidP="002156C2">
            <w:pPr>
              <w:rPr>
                <w:b/>
              </w:rPr>
            </w:pPr>
          </w:p>
        </w:tc>
        <w:tc>
          <w:tcPr>
            <w:tcW w:w="969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Знать</w:t>
            </w:r>
          </w:p>
        </w:tc>
        <w:tc>
          <w:tcPr>
            <w:tcW w:w="985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Уметь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Владеть</w:t>
            </w:r>
          </w:p>
        </w:tc>
        <w:tc>
          <w:tcPr>
            <w:tcW w:w="553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2156C2" w:rsidRPr="002156C2" w:rsidRDefault="002156C2" w:rsidP="002156C2">
            <w:pPr>
              <w:widowControl w:val="0"/>
              <w:spacing w:after="0" w:line="240" w:lineRule="auto"/>
              <w:ind w:left="60" w:right="60"/>
              <w:rPr>
                <w:b/>
              </w:rPr>
            </w:pPr>
            <w:r w:rsidRPr="002156C2">
              <w:rPr>
                <w:b/>
              </w:rPr>
              <w:t>Оценочные средства</w:t>
            </w:r>
          </w:p>
        </w:tc>
      </w:tr>
      <w:tr w:rsidR="002156C2" w:rsidRPr="005C2C2B" w:rsidTr="002156C2">
        <w:trPr>
          <w:trHeight w:val="20"/>
        </w:trPr>
        <w:tc>
          <w:tcPr>
            <w:tcW w:w="164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1</w:t>
            </w:r>
          </w:p>
        </w:tc>
        <w:tc>
          <w:tcPr>
            <w:tcW w:w="564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УК-1</w:t>
            </w:r>
          </w:p>
        </w:tc>
        <w:tc>
          <w:tcPr>
            <w:tcW w:w="764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готовность к</w:t>
            </w:r>
            <w:r w:rsidRPr="005C2C2B">
              <w:t xml:space="preserve"> </w:t>
            </w:r>
            <w:r w:rsidRPr="002156C2">
              <w:t>абстрактному</w:t>
            </w:r>
            <w:r w:rsidRPr="005C2C2B">
              <w:t xml:space="preserve"> </w:t>
            </w:r>
            <w:r w:rsidRPr="002156C2">
              <w:t>мышлению,</w:t>
            </w:r>
            <w:r w:rsidRPr="005C2C2B">
              <w:t xml:space="preserve"> </w:t>
            </w:r>
            <w:r w:rsidRPr="002156C2">
              <w:t>анализу, синтезу</w:t>
            </w:r>
          </w:p>
        </w:tc>
        <w:tc>
          <w:tcPr>
            <w:tcW w:w="969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сущность метода системного</w:t>
            </w:r>
            <w:r w:rsidRPr="005C2C2B">
              <w:t xml:space="preserve"> </w:t>
            </w:r>
            <w:r w:rsidRPr="002156C2">
              <w:t>анализа, системного синтеза, понятие «абстракция», ее</w:t>
            </w:r>
            <w:r w:rsidRPr="005C2C2B">
              <w:t xml:space="preserve"> </w:t>
            </w:r>
            <w:r w:rsidRPr="002156C2">
              <w:t>типы и значение</w:t>
            </w:r>
          </w:p>
        </w:tc>
        <w:tc>
          <w:tcPr>
            <w:tcW w:w="985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выделять и систематизировать существенные свойства и связи</w:t>
            </w:r>
            <w:r w:rsidRPr="005C2C2B">
              <w:t xml:space="preserve"> </w:t>
            </w:r>
            <w:r w:rsidRPr="002156C2">
              <w:t>предметов, отделять их от</w:t>
            </w:r>
            <w:r w:rsidRPr="005C2C2B">
              <w:t xml:space="preserve"> </w:t>
            </w:r>
            <w:r w:rsidRPr="002156C2">
              <w:t>частных</w:t>
            </w:r>
            <w:r w:rsidRPr="005C2C2B">
              <w:t xml:space="preserve"> </w:t>
            </w:r>
            <w:r w:rsidRPr="002156C2">
              <w:t>свойств;</w:t>
            </w:r>
            <w:r w:rsidRPr="005C2C2B">
              <w:t xml:space="preserve"> </w:t>
            </w:r>
            <w:r w:rsidRPr="002156C2">
              <w:t>анализировать и</w:t>
            </w:r>
            <w:r w:rsidRPr="005C2C2B">
              <w:t xml:space="preserve"> </w:t>
            </w:r>
            <w:r w:rsidRPr="002156C2">
              <w:t>систематизировать любую поступающую информацию; выявлять основные закономерности изучаемых объектов.</w:t>
            </w:r>
          </w:p>
        </w:tc>
        <w:tc>
          <w:tcPr>
            <w:tcW w:w="1000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навыками сбора, обработки</w:t>
            </w:r>
            <w:r w:rsidRPr="005C2C2B">
              <w:t xml:space="preserve"> </w:t>
            </w:r>
            <w:r w:rsidRPr="002156C2">
              <w:t>информации</w:t>
            </w:r>
            <w:r w:rsidRPr="005C2C2B">
              <w:t xml:space="preserve"> </w:t>
            </w:r>
            <w:r w:rsidRPr="002156C2">
              <w:t>по профессиональным проблемам;</w:t>
            </w:r>
            <w:r w:rsidRPr="005C2C2B">
              <w:t xml:space="preserve"> </w:t>
            </w:r>
            <w:r w:rsidRPr="002156C2">
              <w:t>навыками выбора методов и</w:t>
            </w:r>
            <w:r w:rsidRPr="005C2C2B">
              <w:t xml:space="preserve"> </w:t>
            </w:r>
            <w:r w:rsidRPr="002156C2">
              <w:t>средств решения профессиональных задач;</w:t>
            </w:r>
            <w:r w:rsidRPr="005C2C2B">
              <w:t xml:space="preserve"> </w:t>
            </w:r>
            <w:r w:rsidRPr="002156C2">
              <w:t>методикой решение профессиональных задач.</w:t>
            </w:r>
          </w:p>
        </w:tc>
        <w:tc>
          <w:tcPr>
            <w:tcW w:w="553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Собеседование</w:t>
            </w:r>
            <w:r w:rsidRPr="005C2C2B">
              <w:t xml:space="preserve"> </w:t>
            </w:r>
            <w:r w:rsidRPr="002156C2">
              <w:t>Тестовые</w:t>
            </w:r>
            <w:r w:rsidRPr="005C2C2B">
              <w:t xml:space="preserve"> </w:t>
            </w:r>
            <w:r w:rsidRPr="002156C2">
              <w:t>задания</w:t>
            </w:r>
            <w:r w:rsidRPr="005C2C2B">
              <w:t xml:space="preserve"> </w:t>
            </w:r>
            <w:r w:rsidRPr="002156C2">
              <w:t>Ситуационные задачи</w:t>
            </w:r>
          </w:p>
        </w:tc>
      </w:tr>
      <w:tr w:rsidR="002156C2" w:rsidRPr="005C2C2B" w:rsidTr="002156C2">
        <w:trPr>
          <w:trHeight w:val="12695"/>
        </w:trPr>
        <w:tc>
          <w:tcPr>
            <w:tcW w:w="164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lastRenderedPageBreak/>
              <w:t>2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ПК-1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готовность к</w:t>
            </w:r>
            <w:r w:rsidRPr="005C2C2B">
              <w:t xml:space="preserve"> </w:t>
            </w:r>
            <w:r w:rsidRPr="002156C2">
              <w:t>осуществлению комплекса</w:t>
            </w:r>
            <w:r w:rsidRPr="005C2C2B">
              <w:t xml:space="preserve"> </w:t>
            </w:r>
            <w:r w:rsidRPr="002156C2">
              <w:t>мероприятий,</w:t>
            </w:r>
            <w:r w:rsidRPr="005C2C2B">
              <w:t xml:space="preserve"> </w:t>
            </w:r>
            <w:r w:rsidRPr="002156C2">
              <w:t>направленных</w:t>
            </w:r>
            <w:r w:rsidRPr="005C2C2B">
              <w:t xml:space="preserve"> </w:t>
            </w:r>
            <w:r w:rsidRPr="002156C2">
              <w:t>на сохранение</w:t>
            </w:r>
            <w:r w:rsidRPr="005C2C2B">
              <w:t xml:space="preserve"> </w:t>
            </w:r>
            <w:r w:rsidRPr="002156C2">
              <w:t>и укрепление</w:t>
            </w:r>
            <w:r w:rsidRPr="005C2C2B">
              <w:t xml:space="preserve"> </w:t>
            </w:r>
            <w:r w:rsidRPr="002156C2">
              <w:t>здоровья и</w:t>
            </w:r>
            <w:r w:rsidRPr="005C2C2B">
              <w:t xml:space="preserve"> </w:t>
            </w:r>
            <w:r w:rsidRPr="002156C2">
              <w:t>включающих в</w:t>
            </w:r>
            <w:r w:rsidRPr="005C2C2B">
              <w:t xml:space="preserve"> </w:t>
            </w:r>
            <w:r w:rsidRPr="002156C2">
              <w:t>себя формирование здорово-</w:t>
            </w:r>
          </w:p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proofErr w:type="spellStart"/>
            <w:r w:rsidRPr="002156C2">
              <w:t>го</w:t>
            </w:r>
            <w:proofErr w:type="spellEnd"/>
            <w:r w:rsidRPr="002156C2">
              <w:t xml:space="preserve"> образа жизни, предупреждение возникновения и</w:t>
            </w:r>
            <w:r w:rsidRPr="005C2C2B">
              <w:t xml:space="preserve"> </w:t>
            </w:r>
            <w:r w:rsidRPr="002156C2">
              <w:t>(или) распространения</w:t>
            </w:r>
            <w:r w:rsidRPr="005C2C2B">
              <w:t xml:space="preserve"> </w:t>
            </w:r>
            <w:r w:rsidRPr="002156C2">
              <w:t>стоматологических заболеваний, их раннюю диагностику, выявление причин и</w:t>
            </w:r>
            <w:r w:rsidRPr="005C2C2B">
              <w:t xml:space="preserve"> </w:t>
            </w:r>
            <w:r w:rsidRPr="002156C2">
              <w:t>условий их</w:t>
            </w:r>
            <w:r w:rsidRPr="005C2C2B">
              <w:t xml:space="preserve"> </w:t>
            </w:r>
            <w:r w:rsidRPr="002156C2">
              <w:t>возникновения</w:t>
            </w:r>
            <w:r w:rsidRPr="005C2C2B">
              <w:t xml:space="preserve"> </w:t>
            </w:r>
            <w:r w:rsidRPr="002156C2">
              <w:t>и развития, а</w:t>
            </w:r>
            <w:r w:rsidRPr="005C2C2B">
              <w:t xml:space="preserve"> </w:t>
            </w:r>
            <w:r w:rsidRPr="002156C2">
              <w:t>также направленных на</w:t>
            </w:r>
            <w:r w:rsidRPr="005C2C2B">
              <w:t xml:space="preserve"> </w:t>
            </w:r>
            <w:r w:rsidRPr="002156C2">
              <w:t>устранение</w:t>
            </w:r>
            <w:r w:rsidRPr="005C2C2B">
              <w:t xml:space="preserve"> </w:t>
            </w:r>
            <w:r w:rsidRPr="002156C2">
              <w:t>вредного влияния на здоровье человека</w:t>
            </w:r>
            <w:r w:rsidRPr="005C2C2B">
              <w:t xml:space="preserve"> </w:t>
            </w:r>
            <w:r w:rsidRPr="002156C2">
              <w:t>факторов среды его обитания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формы и методы санитарно</w:t>
            </w:r>
            <w:r>
              <w:t>-</w:t>
            </w:r>
            <w:r w:rsidRPr="002156C2">
              <w:t>просветительной работы по</w:t>
            </w:r>
            <w:r w:rsidRPr="005C2C2B">
              <w:t xml:space="preserve"> </w:t>
            </w:r>
            <w:r w:rsidRPr="002156C2">
              <w:t>формированию</w:t>
            </w:r>
            <w:r w:rsidRPr="005C2C2B">
              <w:t xml:space="preserve"> </w:t>
            </w:r>
            <w:r w:rsidRPr="002156C2">
              <w:t>элементов здорового образа</w:t>
            </w:r>
            <w:r w:rsidRPr="005C2C2B">
              <w:t xml:space="preserve"> </w:t>
            </w:r>
            <w:r w:rsidRPr="002156C2">
              <w:t>жизни;</w:t>
            </w:r>
            <w:r w:rsidRPr="005C2C2B">
              <w:t xml:space="preserve"> </w:t>
            </w:r>
            <w:r w:rsidRPr="002156C2">
              <w:t>основы здорового образа</w:t>
            </w:r>
            <w:r w:rsidRPr="005C2C2B">
              <w:t xml:space="preserve"> </w:t>
            </w:r>
            <w:r w:rsidRPr="002156C2">
              <w:t>жизни, методы</w:t>
            </w:r>
          </w:p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его формирования;</w:t>
            </w:r>
            <w:r w:rsidRPr="005C2C2B">
              <w:t xml:space="preserve"> </w:t>
            </w:r>
            <w:r w:rsidRPr="002156C2">
              <w:t>причины и</w:t>
            </w:r>
            <w:r w:rsidRPr="005C2C2B">
              <w:t xml:space="preserve"> </w:t>
            </w:r>
            <w:r w:rsidRPr="002156C2">
              <w:t>факторы риска</w:t>
            </w:r>
            <w:r w:rsidRPr="005C2C2B">
              <w:t xml:space="preserve"> </w:t>
            </w:r>
            <w:r w:rsidRPr="002156C2">
              <w:t>возникновения</w:t>
            </w:r>
            <w:r w:rsidRPr="005C2C2B">
              <w:t xml:space="preserve"> </w:t>
            </w:r>
            <w:r w:rsidRPr="002156C2">
              <w:t>стоматологических заболеваний, принципы и особенности  их</w:t>
            </w:r>
            <w:r w:rsidRPr="005C2C2B">
              <w:t xml:space="preserve"> </w:t>
            </w:r>
            <w:r w:rsidRPr="002156C2">
              <w:t>профилактики.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производить</w:t>
            </w:r>
            <w:r w:rsidRPr="005C2C2B">
              <w:t xml:space="preserve"> </w:t>
            </w:r>
            <w:r w:rsidRPr="002156C2">
              <w:t>санитарно</w:t>
            </w:r>
            <w:r>
              <w:t>-</w:t>
            </w:r>
            <w:r w:rsidRPr="002156C2">
              <w:t>просветительную работу по</w:t>
            </w:r>
            <w:r w:rsidRPr="005C2C2B">
              <w:t xml:space="preserve"> </w:t>
            </w:r>
            <w:r w:rsidRPr="002156C2">
              <w:t>формированию</w:t>
            </w:r>
            <w:r w:rsidRPr="005C2C2B">
              <w:t xml:space="preserve"> </w:t>
            </w:r>
            <w:r w:rsidRPr="002156C2">
              <w:t>здорового образа жизни,</w:t>
            </w:r>
            <w:r w:rsidRPr="005C2C2B">
              <w:t xml:space="preserve"> </w:t>
            </w:r>
            <w:r w:rsidRPr="002156C2">
              <w:t>профилактике</w:t>
            </w:r>
            <w:r w:rsidRPr="005C2C2B">
              <w:t xml:space="preserve"> </w:t>
            </w:r>
            <w:r w:rsidRPr="002156C2">
              <w:t>стоматологических заболеваний;</w:t>
            </w:r>
          </w:p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определять медицинские показания для</w:t>
            </w:r>
            <w:r w:rsidRPr="005C2C2B">
              <w:t xml:space="preserve"> </w:t>
            </w:r>
            <w:r w:rsidRPr="002156C2">
              <w:t>направления к</w:t>
            </w:r>
            <w:r w:rsidRPr="005C2C2B">
              <w:t xml:space="preserve"> </w:t>
            </w:r>
            <w:r w:rsidRPr="002156C2">
              <w:t>врачу</w:t>
            </w:r>
            <w:r>
              <w:t xml:space="preserve"> </w:t>
            </w:r>
            <w:r w:rsidRPr="002156C2">
              <w:t>специалисту;</w:t>
            </w:r>
            <w:r w:rsidRPr="005C2C2B">
              <w:t xml:space="preserve"> </w:t>
            </w:r>
            <w:r w:rsidRPr="002156C2">
              <w:t>разработать и</w:t>
            </w:r>
            <w:r w:rsidRPr="005C2C2B">
              <w:t xml:space="preserve"> </w:t>
            </w:r>
            <w:r w:rsidRPr="002156C2">
              <w:t>реализовывать</w:t>
            </w:r>
            <w:r w:rsidRPr="005C2C2B">
              <w:t xml:space="preserve"> </w:t>
            </w:r>
            <w:r w:rsidRPr="002156C2">
              <w:t>программы</w:t>
            </w:r>
            <w:r w:rsidRPr="005C2C2B">
              <w:t xml:space="preserve"> </w:t>
            </w:r>
            <w:r w:rsidRPr="002156C2">
              <w:t>формирования</w:t>
            </w:r>
            <w:r w:rsidRPr="005C2C2B">
              <w:t xml:space="preserve"> </w:t>
            </w:r>
            <w:r w:rsidRPr="002156C2">
              <w:t>здорового образа жизни.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навыками осуществления санитарно</w:t>
            </w:r>
            <w:r>
              <w:t>-</w:t>
            </w:r>
            <w:r w:rsidRPr="002156C2">
              <w:t>просветительской</w:t>
            </w:r>
            <w:r w:rsidRPr="005C2C2B">
              <w:t xml:space="preserve"> </w:t>
            </w:r>
            <w:r w:rsidRPr="002156C2">
              <w:t>работы с населением, направленной на</w:t>
            </w:r>
            <w:r w:rsidRPr="005C2C2B">
              <w:t xml:space="preserve"> </w:t>
            </w:r>
            <w:r w:rsidRPr="002156C2">
              <w:t>пропаганду</w:t>
            </w:r>
            <w:r w:rsidRPr="005C2C2B">
              <w:t xml:space="preserve"> </w:t>
            </w:r>
            <w:r w:rsidRPr="002156C2">
              <w:t xml:space="preserve">здорового образа </w:t>
            </w:r>
            <w:proofErr w:type="gramStart"/>
            <w:r w:rsidRPr="002156C2">
              <w:t>жизни  и</w:t>
            </w:r>
            <w:proofErr w:type="gramEnd"/>
            <w:r w:rsidRPr="005C2C2B">
              <w:t xml:space="preserve"> </w:t>
            </w:r>
            <w:r w:rsidRPr="002156C2">
              <w:t>профилактику</w:t>
            </w:r>
          </w:p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стоматологических заболеваний;</w:t>
            </w:r>
            <w:r w:rsidRPr="005C2C2B">
              <w:t xml:space="preserve"> </w:t>
            </w:r>
            <w:r w:rsidRPr="002156C2">
              <w:t>методами</w:t>
            </w:r>
            <w:r w:rsidRPr="005C2C2B">
              <w:t xml:space="preserve"> </w:t>
            </w:r>
            <w:r w:rsidRPr="002156C2">
              <w:t>борьбы</w:t>
            </w:r>
            <w:r w:rsidRPr="005C2C2B">
              <w:t xml:space="preserve"> </w:t>
            </w:r>
            <w:r w:rsidRPr="002156C2">
              <w:t>с вредными</w:t>
            </w:r>
            <w:r w:rsidRPr="005C2C2B">
              <w:t xml:space="preserve"> </w:t>
            </w:r>
            <w:r w:rsidRPr="002156C2">
              <w:t>привычками.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Собеседование</w:t>
            </w:r>
            <w:r w:rsidRPr="005C2C2B">
              <w:t xml:space="preserve"> </w:t>
            </w:r>
            <w:r w:rsidRPr="002156C2">
              <w:t>Тестовые</w:t>
            </w:r>
            <w:r w:rsidRPr="005C2C2B">
              <w:t xml:space="preserve"> </w:t>
            </w:r>
            <w:r w:rsidRPr="002156C2">
              <w:t>задания</w:t>
            </w:r>
            <w:r w:rsidRPr="005C2C2B">
              <w:t xml:space="preserve"> </w:t>
            </w:r>
            <w:r w:rsidRPr="002156C2">
              <w:t>Ситуационные задачи</w:t>
            </w:r>
          </w:p>
        </w:tc>
      </w:tr>
      <w:tr w:rsidR="002156C2" w:rsidRPr="005C2C2B" w:rsidTr="002156C2">
        <w:trPr>
          <w:trHeight w:val="20"/>
        </w:trPr>
        <w:tc>
          <w:tcPr>
            <w:tcW w:w="164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ПК-9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t>готовность к</w:t>
            </w:r>
            <w:r w:rsidRPr="005C2C2B">
              <w:t xml:space="preserve"> </w:t>
            </w:r>
            <w:r w:rsidRPr="002156C2">
              <w:t>применению</w:t>
            </w:r>
            <w:r w:rsidRPr="005C2C2B">
              <w:t xml:space="preserve"> </w:t>
            </w:r>
            <w:r w:rsidRPr="002156C2">
              <w:t>природных</w:t>
            </w:r>
            <w:r w:rsidRPr="005C2C2B">
              <w:t xml:space="preserve"> </w:t>
            </w:r>
            <w:r w:rsidRPr="002156C2">
              <w:t xml:space="preserve">лечебных факторов, </w:t>
            </w:r>
            <w:r w:rsidRPr="002156C2">
              <w:lastRenderedPageBreak/>
              <w:t>лекарственной, немедикаментозной терапии и других</w:t>
            </w:r>
            <w:r w:rsidRPr="005C2C2B">
              <w:t xml:space="preserve"> </w:t>
            </w:r>
            <w:r w:rsidRPr="002156C2">
              <w:t>методов у пациентов со</w:t>
            </w:r>
            <w:r w:rsidRPr="005C2C2B">
              <w:t xml:space="preserve"> </w:t>
            </w:r>
            <w:r w:rsidRPr="002156C2">
              <w:t>стоматологической патологией, нуждающихся в</w:t>
            </w:r>
            <w:r w:rsidRPr="005C2C2B">
              <w:t xml:space="preserve"> </w:t>
            </w:r>
            <w:r w:rsidRPr="002156C2">
              <w:t>медицинской</w:t>
            </w:r>
            <w:r w:rsidRPr="005C2C2B">
              <w:t xml:space="preserve"> </w:t>
            </w:r>
            <w:r w:rsidRPr="002156C2">
              <w:t>реабилитации</w:t>
            </w:r>
            <w:r w:rsidRPr="005C2C2B">
              <w:t xml:space="preserve"> </w:t>
            </w:r>
            <w:r w:rsidRPr="002156C2">
              <w:t>и санаторно-курортном лечении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lastRenderedPageBreak/>
              <w:t>принципы , методы, медицинские показания</w:t>
            </w:r>
            <w:r w:rsidRPr="005C2C2B">
              <w:t xml:space="preserve"> </w:t>
            </w:r>
            <w:r w:rsidRPr="002156C2">
              <w:t>и противопоказ</w:t>
            </w:r>
            <w:r w:rsidRPr="002156C2">
              <w:lastRenderedPageBreak/>
              <w:t>ания к применению природных лечебных</w:t>
            </w:r>
            <w:r w:rsidRPr="005C2C2B">
              <w:t xml:space="preserve"> </w:t>
            </w:r>
            <w:r w:rsidRPr="002156C2">
              <w:t>факторов, лекарственной,</w:t>
            </w:r>
            <w:r w:rsidRPr="005C2C2B">
              <w:t xml:space="preserve"> </w:t>
            </w:r>
            <w:r w:rsidRPr="002156C2">
              <w:t>немедикаментозной терапии</w:t>
            </w:r>
            <w:r w:rsidRPr="005C2C2B">
              <w:t xml:space="preserve"> </w:t>
            </w:r>
            <w:r w:rsidRPr="002156C2">
              <w:t>и других методов у пациентов</w:t>
            </w:r>
            <w:r w:rsidRPr="005C2C2B">
              <w:t xml:space="preserve"> </w:t>
            </w:r>
            <w:r w:rsidRPr="002156C2">
              <w:t>со стоматологической патологией, нуждающихся в медицинской реабилитации и санаторно-курортном</w:t>
            </w:r>
            <w:r w:rsidRPr="005C2C2B">
              <w:t xml:space="preserve"> </w:t>
            </w:r>
            <w:r w:rsidRPr="002156C2">
              <w:t>лечении.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lastRenderedPageBreak/>
              <w:t>подобрать оптимальную лекарственную,</w:t>
            </w:r>
            <w:r w:rsidRPr="005C2C2B">
              <w:t xml:space="preserve"> </w:t>
            </w:r>
            <w:r w:rsidRPr="002156C2">
              <w:t>немедикамент</w:t>
            </w:r>
            <w:r w:rsidRPr="002156C2">
              <w:lastRenderedPageBreak/>
              <w:t>озную терапию</w:t>
            </w:r>
            <w:r w:rsidRPr="005C2C2B">
              <w:t xml:space="preserve"> </w:t>
            </w:r>
            <w:r w:rsidRPr="002156C2">
              <w:t>и другие методы для пациентов со стоматологической патологией, нуждающихся в медицинской реабилитации и</w:t>
            </w:r>
            <w:r w:rsidRPr="005C2C2B">
              <w:t xml:space="preserve"> </w:t>
            </w:r>
            <w:r>
              <w:t>санаторно-ку</w:t>
            </w:r>
            <w:r w:rsidRPr="002156C2">
              <w:t>рортном лечении .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lastRenderedPageBreak/>
              <w:t>навыками выбора индивидуальных методов</w:t>
            </w:r>
            <w:r w:rsidRPr="005C2C2B">
              <w:t xml:space="preserve"> </w:t>
            </w:r>
            <w:r w:rsidRPr="002156C2">
              <w:t>реабилитации</w:t>
            </w:r>
            <w:r w:rsidRPr="002156C2">
              <w:lastRenderedPageBreak/>
              <w:t>;</w:t>
            </w:r>
            <w:r w:rsidRPr="005C2C2B">
              <w:t xml:space="preserve"> </w:t>
            </w:r>
            <w:r w:rsidRPr="002156C2">
              <w:t>навыками применения природных лечебных факторов,</w:t>
            </w:r>
            <w:r w:rsidRPr="005C2C2B">
              <w:t xml:space="preserve"> </w:t>
            </w:r>
            <w:r w:rsidRPr="002156C2">
              <w:t>лекарственной,</w:t>
            </w:r>
            <w:r w:rsidRPr="005C2C2B">
              <w:t xml:space="preserve"> </w:t>
            </w:r>
            <w:r w:rsidRPr="002156C2">
              <w:t>немедикаментозной терапии</w:t>
            </w:r>
            <w:r w:rsidRPr="005C2C2B">
              <w:t xml:space="preserve"> </w:t>
            </w:r>
            <w:r w:rsidRPr="002156C2">
              <w:t>и других методов у пациентов</w:t>
            </w:r>
            <w:r w:rsidRPr="005C2C2B">
              <w:t xml:space="preserve"> </w:t>
            </w:r>
            <w:r w:rsidRPr="002156C2">
              <w:t>стоматологической патологией,</w:t>
            </w:r>
            <w:r w:rsidRPr="005C2C2B">
              <w:t xml:space="preserve"> </w:t>
            </w:r>
            <w:r w:rsidRPr="002156C2">
              <w:t>нуждающихся в</w:t>
            </w:r>
            <w:r w:rsidRPr="005C2C2B">
              <w:t xml:space="preserve"> </w:t>
            </w:r>
            <w:r w:rsidRPr="002156C2">
              <w:t>медицинской</w:t>
            </w:r>
            <w:r w:rsidRPr="005C2C2B">
              <w:t xml:space="preserve"> </w:t>
            </w:r>
            <w:r w:rsidRPr="002156C2">
              <w:t>реабилитации и</w:t>
            </w:r>
            <w:r w:rsidRPr="005C2C2B">
              <w:t xml:space="preserve"> </w:t>
            </w:r>
            <w:r w:rsidRPr="002156C2">
              <w:t>санаторно-курортном  лечении.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56C2" w:rsidRPr="005C2C2B" w:rsidRDefault="002156C2" w:rsidP="002156C2">
            <w:pPr>
              <w:widowControl w:val="0"/>
              <w:spacing w:after="0" w:line="240" w:lineRule="auto"/>
              <w:ind w:left="60" w:right="60"/>
            </w:pPr>
            <w:r w:rsidRPr="002156C2">
              <w:lastRenderedPageBreak/>
              <w:t>Собеседование.</w:t>
            </w:r>
            <w:r w:rsidRPr="005C2C2B">
              <w:t xml:space="preserve"> </w:t>
            </w:r>
            <w:r w:rsidRPr="002156C2">
              <w:t>Тестовые</w:t>
            </w:r>
            <w:r w:rsidRPr="005C2C2B">
              <w:t xml:space="preserve"> </w:t>
            </w:r>
            <w:r w:rsidRPr="002156C2">
              <w:t>задания.</w:t>
            </w:r>
            <w:r w:rsidRPr="005C2C2B">
              <w:t xml:space="preserve"> </w:t>
            </w:r>
            <w:r w:rsidRPr="002156C2">
              <w:t>Ситуацион</w:t>
            </w:r>
            <w:r w:rsidRPr="002156C2">
              <w:lastRenderedPageBreak/>
              <w:t>ные задачи.</w:t>
            </w:r>
          </w:p>
        </w:tc>
      </w:tr>
    </w:tbl>
    <w:p w:rsidR="0054056E" w:rsidRDefault="0054056E" w:rsidP="0054056E">
      <w:pPr>
        <w:spacing w:after="0" w:line="240" w:lineRule="auto"/>
        <w:ind w:left="0" w:right="0" w:firstLine="709"/>
        <w:rPr>
          <w:b/>
        </w:rPr>
      </w:pP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ТЕСТОВЫЕ ЗАДАНИЯ</w:t>
      </w:r>
      <w:r w:rsidR="0054056E">
        <w:rPr>
          <w:b/>
        </w:rPr>
        <w:t xml:space="preserve"> </w:t>
      </w:r>
      <w:r w:rsidRPr="0054056E">
        <w:rPr>
          <w:b/>
        </w:rPr>
        <w:t>ДЛЯ ПРОМЕЖУТОЧНОЙ АТТЕСТАЦИИ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Выберите один или несколько правильных ответов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2156C2" w:rsidRPr="002156C2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</w:pPr>
      <w:r w:rsidRPr="0054056E">
        <w:rPr>
          <w:b/>
        </w:rPr>
        <w:t xml:space="preserve">Лечебный прокладочный материал на полимерной основе, содержащий гидроокись кальция - это </w:t>
      </w:r>
    </w:p>
    <w:p w:rsidR="0054056E" w:rsidRDefault="002156C2" w:rsidP="002156C2">
      <w:pPr>
        <w:spacing w:after="0" w:line="240" w:lineRule="auto"/>
        <w:ind w:left="709" w:right="0" w:firstLine="0"/>
      </w:pPr>
      <w:r w:rsidRPr="0054056E">
        <w:t xml:space="preserve">а) </w:t>
      </w:r>
      <w:proofErr w:type="spellStart"/>
      <w:r w:rsidRPr="0054056E">
        <w:t>лайф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кальмецин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каласепт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  <w:r>
        <w:t xml:space="preserve"> </w:t>
      </w:r>
      <w:r w:rsidRPr="0054056E">
        <w:t>ПК-1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Недостатком лечебных прокладок в виде нетвердеющих паст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трудность внесения в полость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малая адгезия к твердым тканям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высокая усадка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Недостатком лечебных прокладок в виде нетвердеющих паст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низкие прочностные свойства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высокая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трудность внесения в полость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Требованием к лечебным подкладочным материалам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длительное время твердения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короткое время замешивания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обладать </w:t>
      </w:r>
      <w:proofErr w:type="spellStart"/>
      <w:r w:rsidRPr="0054056E">
        <w:t>одонтотропным</w:t>
      </w:r>
      <w:proofErr w:type="spellEnd"/>
      <w:r w:rsidRPr="0054056E">
        <w:t xml:space="preserve">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обладать анестезирующим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lastRenderedPageBreak/>
        <w:t>Лечебные подкладочные материалы должны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не раздражать пульпу, стимулировать </w:t>
      </w:r>
      <w:proofErr w:type="spellStart"/>
      <w:r w:rsidRPr="0054056E">
        <w:t>репаративные</w:t>
      </w:r>
      <w:proofErr w:type="spellEnd"/>
      <w:r w:rsidRPr="0054056E">
        <w:t xml:space="preserve"> процессы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обладать анестезирующим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обладать антисептическим действием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Основной действующий компонент лечебной прокладки -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гидроокись кальция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фторид натрия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антибиотик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анестетик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proofErr w:type="spellStart"/>
      <w:r w:rsidRPr="0054056E">
        <w:rPr>
          <w:b/>
        </w:rPr>
        <w:t>Микроретенция</w:t>
      </w:r>
      <w:proofErr w:type="spellEnd"/>
      <w:r w:rsidRPr="0054056E">
        <w:rPr>
          <w:b/>
        </w:rPr>
        <w:t xml:space="preserve"> пломбировочного материала –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фиксация пломбы за счет конвергенции стенок кариозной полости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фиксация пломбировочного материала в </w:t>
      </w:r>
      <w:proofErr w:type="spellStart"/>
      <w:r w:rsidRPr="0054056E">
        <w:t>ретенционных</w:t>
      </w:r>
      <w:proofErr w:type="spellEnd"/>
      <w:r w:rsidRPr="0054056E">
        <w:t xml:space="preserve"> пунктах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проникновение </w:t>
      </w:r>
      <w:proofErr w:type="spellStart"/>
      <w:r w:rsidRPr="0054056E">
        <w:t>адгезива</w:t>
      </w:r>
      <w:proofErr w:type="spellEnd"/>
      <w:r w:rsidRPr="0054056E">
        <w:t xml:space="preserve"> и пломбировочного материала в </w:t>
      </w:r>
      <w:proofErr w:type="spellStart"/>
      <w:r w:rsidRPr="0054056E">
        <w:t>микропространства</w:t>
      </w:r>
      <w:proofErr w:type="spellEnd"/>
      <w:r w:rsidRPr="0054056E">
        <w:t xml:space="preserve"> протравленной эмали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фиксация пломбы за счет анкеров, </w:t>
      </w:r>
      <w:proofErr w:type="spellStart"/>
      <w:r w:rsidRPr="0054056E">
        <w:t>пинов</w:t>
      </w:r>
      <w:proofErr w:type="spellEnd"/>
      <w:r w:rsidRPr="0054056E">
        <w:t>, постов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proofErr w:type="spellStart"/>
      <w:r w:rsidRPr="0054056E">
        <w:rPr>
          <w:b/>
        </w:rPr>
        <w:t>Праймер</w:t>
      </w:r>
      <w:proofErr w:type="spellEnd"/>
      <w:r w:rsidRPr="0054056E">
        <w:rPr>
          <w:b/>
        </w:rPr>
        <w:t xml:space="preserve"> – это вещество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с высокой смачивающей способностью, облегчающее проникновение в поры и углубления дентина и эмали пломбировочного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обеспечивающее сцепление композита и дентина (базовой прокладки)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растворяющее минеральные структуры эмали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Бонд – это вещество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с высокой смачивающей способностью, облегчающее проникновение в поры и углубления дентина и эмали пломбировочного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обеспечивающее сцепление композита и дентина (базовой прокладки)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растворяющее минеральные структуры эмали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Прилипание пломбировочного материала к твердым тканям зуба </w:t>
      </w:r>
      <w:proofErr w:type="gramStart"/>
      <w:r w:rsidRPr="0054056E">
        <w:rPr>
          <w:b/>
        </w:rPr>
        <w:t>называют</w:t>
      </w:r>
      <w:proofErr w:type="gramEnd"/>
      <w:r w:rsidR="0054056E">
        <w:rPr>
          <w:b/>
        </w:rPr>
        <w:t xml:space="preserve"> </w:t>
      </w:r>
      <w:r w:rsidRPr="0054056E">
        <w:t>а) адгезией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когезией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бондинг</w:t>
      </w:r>
      <w:proofErr w:type="spellEnd"/>
      <w:r w:rsidRPr="0054056E">
        <w:t xml:space="preserve">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numPr>
          <w:ilvl w:val="0"/>
          <w:numId w:val="1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Для повышения </w:t>
      </w:r>
      <w:proofErr w:type="spellStart"/>
      <w:r w:rsidRPr="0054056E">
        <w:rPr>
          <w:b/>
        </w:rPr>
        <w:t>кариесрезистентности</w:t>
      </w:r>
      <w:proofErr w:type="spellEnd"/>
      <w:r w:rsidRPr="0054056E">
        <w:rPr>
          <w:b/>
        </w:rPr>
        <w:t xml:space="preserve"> эмали адгезивные системы </w:t>
      </w:r>
      <w:proofErr w:type="spellStart"/>
      <w:r w:rsidRPr="0054056E">
        <w:rPr>
          <w:b/>
        </w:rPr>
        <w:t>IV</w:t>
      </w:r>
      <w:proofErr w:type="spellEnd"/>
      <w:r w:rsidRPr="0054056E">
        <w:rPr>
          <w:b/>
        </w:rPr>
        <w:t xml:space="preserve"> и V поколения содержат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фтористые соединения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кальцевые</w:t>
      </w:r>
      <w:proofErr w:type="spellEnd"/>
      <w:r w:rsidRPr="0054056E">
        <w:t xml:space="preserve"> соединения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фосфатные соединения Ответ: а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 xml:space="preserve">Компетенции: УК-1; </w:t>
      </w:r>
      <w:r w:rsidRPr="0054056E">
        <w:rPr>
          <w:b/>
        </w:rPr>
        <w:t xml:space="preserve">12. В состав порошка </w:t>
      </w:r>
      <w:proofErr w:type="spellStart"/>
      <w:r w:rsidRPr="0054056E">
        <w:rPr>
          <w:b/>
        </w:rPr>
        <w:t>стеклоиономерного</w:t>
      </w:r>
      <w:proofErr w:type="spellEnd"/>
      <w:r w:rsidRPr="0054056E">
        <w:rPr>
          <w:b/>
        </w:rPr>
        <w:t xml:space="preserve"> цемента не входит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диоксид кремния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оксид цинка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оксид алюминия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фторид кальция 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УК-1;</w:t>
      </w:r>
      <w:r w:rsidR="0054056E">
        <w:t xml:space="preserve"> </w:t>
      </w:r>
      <w:r w:rsidRPr="0054056E">
        <w:rPr>
          <w:b/>
        </w:rPr>
        <w:t xml:space="preserve">13. К </w:t>
      </w:r>
      <w:proofErr w:type="spellStart"/>
      <w:r w:rsidRPr="0054056E">
        <w:rPr>
          <w:b/>
        </w:rPr>
        <w:t>стеклоиномерным</w:t>
      </w:r>
      <w:proofErr w:type="spellEnd"/>
      <w:r w:rsidRPr="0054056E">
        <w:rPr>
          <w:b/>
        </w:rPr>
        <w:t xml:space="preserve"> цементам относится: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глассин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адгезор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эвикрол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филтек</w:t>
      </w:r>
      <w:proofErr w:type="spellEnd"/>
      <w:r w:rsidRPr="0054056E">
        <w:t xml:space="preserve">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Компетенции: УК-1; ПК-1, ПК-9</w:t>
      </w:r>
    </w:p>
    <w:p w:rsidR="0054056E" w:rsidRDefault="002156C2" w:rsidP="0054056E">
      <w:pPr>
        <w:numPr>
          <w:ilvl w:val="0"/>
          <w:numId w:val="14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Высокая прочность сцепления </w:t>
      </w:r>
      <w:proofErr w:type="spellStart"/>
      <w:r w:rsidRPr="0054056E">
        <w:rPr>
          <w:b/>
        </w:rPr>
        <w:t>стеклоиономерного</w:t>
      </w:r>
      <w:proofErr w:type="spellEnd"/>
      <w:r w:rsidRPr="0054056E">
        <w:rPr>
          <w:b/>
        </w:rPr>
        <w:t xml:space="preserve"> цемента с тканями зуба осуществляется за счет химической связи между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карбоксильной группой цемента и ионами кальция гидроксиапатита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полиакрилата</w:t>
      </w:r>
      <w:proofErr w:type="spellEnd"/>
      <w:r w:rsidRPr="0054056E">
        <w:t xml:space="preserve"> цемента и коллагена дентина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ионами фтора цемента и ионами кальция гидроксиапатита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4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Одним из свойств </w:t>
      </w:r>
      <w:proofErr w:type="spellStart"/>
      <w:r w:rsidRPr="0054056E">
        <w:rPr>
          <w:b/>
        </w:rPr>
        <w:t>стеклоиономерных</w:t>
      </w:r>
      <w:proofErr w:type="spellEnd"/>
      <w:r w:rsidRPr="0054056E">
        <w:rPr>
          <w:b/>
        </w:rPr>
        <w:t xml:space="preserve"> цементов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коэффициент термического расширения близкий к тканям зуба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высокая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высокая механическая прочность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4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Одним из свойств </w:t>
      </w:r>
      <w:proofErr w:type="spellStart"/>
      <w:r w:rsidRPr="0054056E">
        <w:rPr>
          <w:b/>
        </w:rPr>
        <w:t>стеклоиономерных</w:t>
      </w:r>
      <w:proofErr w:type="spellEnd"/>
      <w:r w:rsidRPr="0054056E">
        <w:rPr>
          <w:b/>
        </w:rPr>
        <w:t xml:space="preserve"> цементов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высокая механическая прочность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низкая объемная усадка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нерастворимость в полости рта Ответ: б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-1, ПК-9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17. Гуттаперчевые штифты вводят в корневой канал для: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абсорбции влаги из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дезинфекции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пломбирования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оттока экссудата из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расширения корневого канала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5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Штифты для пломбирования корневых каналов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гуттаперчевые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бумажные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парапульпарные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верно все перечисленное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5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Избыток гуттаперчевого штифта после пломбирования каналов</w:t>
      </w:r>
      <w:r w:rsidR="0054056E">
        <w:rPr>
          <w:b/>
        </w:rPr>
        <w:t xml:space="preserve"> </w:t>
      </w:r>
      <w:r w:rsidRPr="0054056E">
        <w:rPr>
          <w:b/>
        </w:rPr>
        <w:t>убирается: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стальным бором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разогретым инструментом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алмазным бором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режущим инструментом Ответ: б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 xml:space="preserve">-1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20. АН-26, АН+ относятся к пастам на основе: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эпоксидных смол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гидрооксида</w:t>
      </w:r>
      <w:proofErr w:type="spellEnd"/>
      <w:r w:rsidRPr="0054056E">
        <w:t xml:space="preserve"> кальция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окиси цинка и эвгенола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 xml:space="preserve">г) формалина Ответ: а Компетенции: УК-1; ПК-9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21. Кортикостероиды входят в состав: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резорцин-формалиновой пасты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эндометазона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метапекса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апексита</w:t>
      </w:r>
      <w:proofErr w:type="spellEnd"/>
      <w:r w:rsidRPr="0054056E">
        <w:t xml:space="preserve"> Ответ: б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  <w:r w:rsidR="0054056E">
        <w:t xml:space="preserve"> </w:t>
      </w:r>
    </w:p>
    <w:p w:rsidR="002156C2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22. Противопоказанием к применению серебряной амальгамы служит наличие: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а) протезов из золота;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полостей I класса;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полостей </w:t>
      </w:r>
      <w:proofErr w:type="spellStart"/>
      <w:r w:rsidRPr="0054056E">
        <w:t>II</w:t>
      </w:r>
      <w:proofErr w:type="spellEnd"/>
      <w:r w:rsidRPr="0054056E">
        <w:t xml:space="preserve"> класса;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>г )</w:t>
      </w:r>
      <w:proofErr w:type="gramEnd"/>
      <w:r w:rsidRPr="0054056E">
        <w:t xml:space="preserve"> полостей V класса (на молярах) Ответ: а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 xml:space="preserve">Компетенции: УК-1; ПК-1 </w:t>
      </w:r>
    </w:p>
    <w:p w:rsidR="002156C2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23. Шлифование и полирование пломб из амальгамы проводится через: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10 мин;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30 мин;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2 ч;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24 ч;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48 ч. 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6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При пломбировании сэндвич-техникой используют материалы: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стеклоиономерный</w:t>
      </w:r>
      <w:proofErr w:type="spellEnd"/>
      <w:r w:rsidRPr="0054056E">
        <w:t xml:space="preserve"> цемент и композит;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фосфат-цемент и </w:t>
      </w:r>
      <w:proofErr w:type="spellStart"/>
      <w:r w:rsidRPr="0054056E">
        <w:t>силидонт</w:t>
      </w:r>
      <w:proofErr w:type="spellEnd"/>
      <w:r w:rsidRPr="0054056E">
        <w:t>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фосфат-цемент и </w:t>
      </w:r>
      <w:proofErr w:type="spellStart"/>
      <w:r w:rsidRPr="0054056E">
        <w:t>силицин</w:t>
      </w:r>
      <w:proofErr w:type="spellEnd"/>
      <w:r w:rsidRPr="0054056E">
        <w:t>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фосфат-цемент и амальгаму;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д) </w:t>
      </w:r>
      <w:proofErr w:type="spellStart"/>
      <w:r w:rsidRPr="0054056E">
        <w:t>стеклоиономерный</w:t>
      </w:r>
      <w:proofErr w:type="spellEnd"/>
      <w:r w:rsidRPr="0054056E">
        <w:t xml:space="preserve"> цемент и амальгаму.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6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При пломбировании кариозных полостей методом «закрытого сэндвича»</w:t>
      </w:r>
      <w:r w:rsidR="0054056E">
        <w:rPr>
          <w:b/>
        </w:rPr>
        <w:t xml:space="preserve"> </w:t>
      </w:r>
      <w:r w:rsidRPr="0054056E">
        <w:rPr>
          <w:b/>
        </w:rPr>
        <w:t>прокладка: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перекрывается композитом;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не перекрывается композитом;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 используется;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накладывается на края полости;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 накладывается на стенки и края.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16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Физико-механическое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плотность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текучесть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растворимость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коррозионная стойкость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6"/>
        </w:numPr>
        <w:spacing w:after="0" w:line="240" w:lineRule="auto"/>
        <w:ind w:left="0" w:right="0" w:firstLine="709"/>
      </w:pPr>
      <w:r w:rsidRPr="0054056E">
        <w:rPr>
          <w:b/>
        </w:rPr>
        <w:t xml:space="preserve">Пластическая деформация приводит к изменению свойств </w:t>
      </w:r>
      <w:proofErr w:type="gramStart"/>
      <w:r w:rsidRPr="0054056E">
        <w:rPr>
          <w:b/>
        </w:rPr>
        <w:t>металла</w:t>
      </w:r>
      <w:proofErr w:type="gramEnd"/>
      <w:r w:rsidRPr="0054056E">
        <w:rPr>
          <w:b/>
        </w:rPr>
        <w:t xml:space="preserve"> </w:t>
      </w:r>
      <w:r w:rsidRPr="0054056E">
        <w:t>а) физических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химико-технологических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химических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технологических Ответ: а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28. Химическое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теплопроводность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истираемость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окисление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вязкость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29.Технологическое свойство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ковкость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окисление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теплопроводность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растворимость </w:t>
      </w:r>
      <w:proofErr w:type="spellStart"/>
      <w:proofErr w:type="gramStart"/>
      <w:r w:rsidRPr="0054056E">
        <w:t>Ответ:а</w:t>
      </w:r>
      <w:proofErr w:type="spellEnd"/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7"/>
        </w:numPr>
        <w:spacing w:after="0" w:line="240" w:lineRule="auto"/>
        <w:ind w:left="0" w:right="0" w:firstLine="709"/>
      </w:pPr>
      <w:r w:rsidRPr="0054056E">
        <w:rPr>
          <w:b/>
        </w:rPr>
        <w:lastRenderedPageBreak/>
        <w:t xml:space="preserve">В зуботехнической лаборатории допустимо использование только неэтилированного </w:t>
      </w:r>
      <w:proofErr w:type="spellStart"/>
      <w:r w:rsidRPr="0054056E">
        <w:rPr>
          <w:b/>
        </w:rPr>
        <w:t>бенина</w:t>
      </w:r>
      <w:proofErr w:type="spellEnd"/>
      <w:r w:rsidRPr="0054056E">
        <w:rPr>
          <w:b/>
        </w:rPr>
        <w:t xml:space="preserve">, так как </w:t>
      </w:r>
      <w:proofErr w:type="gramStart"/>
      <w:r w:rsidRPr="0054056E">
        <w:rPr>
          <w:b/>
        </w:rPr>
        <w:t>он</w:t>
      </w:r>
      <w:proofErr w:type="gramEnd"/>
      <w:r w:rsidRPr="0054056E">
        <w:rPr>
          <w:b/>
        </w:rPr>
        <w:t xml:space="preserve"> </w:t>
      </w:r>
      <w:r w:rsidRPr="0054056E">
        <w:t>а) дешевле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доступнее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не ядовит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не взрывоопасен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17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составлении </w:t>
      </w:r>
      <w:proofErr w:type="spellStart"/>
      <w:r w:rsidRPr="0054056E">
        <w:rPr>
          <w:b/>
        </w:rPr>
        <w:t>отбела</w:t>
      </w:r>
      <w:proofErr w:type="spellEnd"/>
      <w:r w:rsidRPr="0054056E">
        <w:rPr>
          <w:b/>
        </w:rPr>
        <w:t xml:space="preserve">, содержащего серную кислоту, категорически </w:t>
      </w:r>
      <w:proofErr w:type="gramStart"/>
      <w:r w:rsidRPr="0054056E">
        <w:rPr>
          <w:b/>
        </w:rPr>
        <w:t>запрещается</w:t>
      </w:r>
      <w:proofErr w:type="gramEnd"/>
      <w:r w:rsidRPr="0054056E">
        <w:rPr>
          <w:b/>
        </w:rPr>
        <w:t xml:space="preserve"> </w:t>
      </w:r>
      <w:r w:rsidRPr="0054056E">
        <w:t>а) работать без защитных очков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работать без маски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лить кислоту в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лить воду в кислоту Ответ: в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32.Оставшиеся излишки теста после формовки (паковки) базисной пластмассы </w:t>
      </w:r>
      <w:proofErr w:type="gramStart"/>
      <w:r w:rsidRPr="0054056E">
        <w:rPr>
          <w:b/>
        </w:rPr>
        <w:t>следует</w:t>
      </w:r>
      <w:proofErr w:type="gramEnd"/>
      <w:r w:rsidRPr="0054056E">
        <w:rPr>
          <w:b/>
        </w:rPr>
        <w:t xml:space="preserve"> </w:t>
      </w:r>
      <w:r w:rsidRPr="0054056E">
        <w:t>а) бросить в кипящую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бросить в холодную воду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выбросить в накопитель отходов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положить в ящик рабочего стола и держать до затвердения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33.Паяльный аппарат при его воспламенении тушат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водой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огнетушителем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песком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мокрой тряпкой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2156C2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34.Самое большое скопление природного газа в случае его утечки будет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 подвале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на этаже утечки, на уровне пола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на верхних этажах, под потолком на этаже утечки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на нижних этажах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35.Самое большое скопление сжиженного газа в случае утечки будет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 подвале, на нижнем этаже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на этаже утечки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на верхних этажах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под потолком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36.Альгинатный </w:t>
      </w:r>
      <w:proofErr w:type="spellStart"/>
      <w:r w:rsidRPr="0054056E">
        <w:rPr>
          <w:b/>
        </w:rPr>
        <w:t>оттисковый</w:t>
      </w:r>
      <w:proofErr w:type="spellEnd"/>
      <w:r w:rsidRPr="0054056E">
        <w:rPr>
          <w:b/>
        </w:rPr>
        <w:t xml:space="preserve"> материал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упин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ортокор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тиодент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стенс</w:t>
      </w:r>
      <w:proofErr w:type="spellEnd"/>
      <w:r w:rsidRPr="0054056E">
        <w:t xml:space="preserve"> </w:t>
      </w:r>
      <w:proofErr w:type="spellStart"/>
      <w:proofErr w:type="gramStart"/>
      <w:r w:rsidRPr="0054056E">
        <w:t>Ответ:а</w:t>
      </w:r>
      <w:proofErr w:type="spellEnd"/>
      <w:proofErr w:type="gramEnd"/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37.Репин поставляется предприятием-изготовителем в виде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порошка и жидкости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пасты и геля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двух паст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геля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38.Предельный срок получения гипсовой модели по оттиску из </w:t>
      </w:r>
      <w:proofErr w:type="spellStart"/>
      <w:r w:rsidRPr="0054056E">
        <w:rPr>
          <w:b/>
        </w:rPr>
        <w:t>альгинатных</w:t>
      </w:r>
      <w:proofErr w:type="spellEnd"/>
      <w:r w:rsidR="0054056E">
        <w:rPr>
          <w:b/>
        </w:rPr>
        <w:t xml:space="preserve"> </w:t>
      </w:r>
      <w:proofErr w:type="gramStart"/>
      <w:r w:rsidRPr="0054056E">
        <w:rPr>
          <w:b/>
        </w:rPr>
        <w:t>материалов</w:t>
      </w:r>
      <w:proofErr w:type="gramEnd"/>
      <w:r w:rsidRPr="0054056E">
        <w:t xml:space="preserve"> а) 10 минут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1 час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в) рабочий день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не ограничен Ответ: а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 xml:space="preserve">Компетенции: УК-1; ПК-9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39. При изготовлении металлокерамической коронки рабочий оттиск снимают:</w:t>
      </w:r>
    </w:p>
    <w:p w:rsidR="0054056E" w:rsidRDefault="002156C2" w:rsidP="0054056E">
      <w:pPr>
        <w:tabs>
          <w:tab w:val="center" w:pos="1736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proofErr w:type="spellStart"/>
      <w:r w:rsidRPr="0054056E">
        <w:t>альгинатной</w:t>
      </w:r>
      <w:proofErr w:type="spellEnd"/>
      <w:proofErr w:type="gramEnd"/>
      <w:r w:rsidRPr="0054056E">
        <w:t xml:space="preserve"> массой</w:t>
      </w:r>
    </w:p>
    <w:p w:rsidR="0054056E" w:rsidRDefault="002156C2" w:rsidP="0054056E">
      <w:pPr>
        <w:tabs>
          <w:tab w:val="center" w:pos="1762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силиконовой</w:t>
      </w:r>
      <w:proofErr w:type="gramEnd"/>
      <w:r w:rsidRPr="0054056E">
        <w:t xml:space="preserve"> массой</w:t>
      </w:r>
    </w:p>
    <w:p w:rsidR="0054056E" w:rsidRDefault="002156C2" w:rsidP="0054056E">
      <w:pPr>
        <w:tabs>
          <w:tab w:val="center" w:pos="3987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любым</w:t>
      </w:r>
      <w:proofErr w:type="gramEnd"/>
      <w:r w:rsidRPr="0054056E">
        <w:t xml:space="preserve"> оттискным материалом с проведением ретракции десны</w:t>
      </w:r>
    </w:p>
    <w:p w:rsidR="0054056E" w:rsidRDefault="002156C2" w:rsidP="0054056E">
      <w:pPr>
        <w:tabs>
          <w:tab w:val="center" w:pos="1075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гипсом</w:t>
      </w:r>
      <w:proofErr w:type="gramEnd"/>
    </w:p>
    <w:p w:rsidR="0054056E" w:rsidRDefault="002156C2" w:rsidP="0054056E">
      <w:pPr>
        <w:tabs>
          <w:tab w:val="center" w:pos="2095"/>
        </w:tabs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термопластической</w:t>
      </w:r>
      <w:proofErr w:type="gramEnd"/>
      <w:r w:rsidRPr="0054056E">
        <w:t xml:space="preserve"> массой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40. Для изготовления цельнолитых коронок применяется сплав золота пробы:</w:t>
      </w:r>
    </w:p>
    <w:p w:rsidR="0054056E" w:rsidRDefault="002156C2" w:rsidP="0054056E">
      <w:pPr>
        <w:numPr>
          <w:ilvl w:val="0"/>
          <w:numId w:val="18"/>
        </w:numPr>
        <w:spacing w:after="0" w:line="240" w:lineRule="auto"/>
        <w:ind w:left="0" w:right="0" w:firstLine="709"/>
      </w:pPr>
      <w:r w:rsidRPr="0054056E">
        <w:t>583</w:t>
      </w:r>
    </w:p>
    <w:p w:rsidR="0054056E" w:rsidRDefault="002156C2" w:rsidP="0054056E">
      <w:pPr>
        <w:numPr>
          <w:ilvl w:val="0"/>
          <w:numId w:val="18"/>
        </w:numPr>
        <w:spacing w:after="0" w:line="240" w:lineRule="auto"/>
        <w:ind w:left="0" w:right="0" w:firstLine="709"/>
      </w:pPr>
      <w:r w:rsidRPr="0054056E">
        <w:t>750</w:t>
      </w:r>
    </w:p>
    <w:p w:rsidR="0054056E" w:rsidRDefault="002156C2" w:rsidP="0054056E">
      <w:pPr>
        <w:numPr>
          <w:ilvl w:val="0"/>
          <w:numId w:val="18"/>
        </w:numPr>
        <w:spacing w:after="0" w:line="240" w:lineRule="auto"/>
        <w:ind w:left="0" w:right="0" w:firstLine="709"/>
      </w:pPr>
      <w:r w:rsidRPr="0054056E">
        <w:t>900</w:t>
      </w:r>
    </w:p>
    <w:p w:rsidR="0054056E" w:rsidRDefault="002156C2" w:rsidP="0054056E">
      <w:pPr>
        <w:numPr>
          <w:ilvl w:val="0"/>
          <w:numId w:val="18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в)</w:t>
      </w:r>
    </w:p>
    <w:p w:rsidR="0054056E" w:rsidRDefault="002156C2" w:rsidP="0054056E">
      <w:pPr>
        <w:numPr>
          <w:ilvl w:val="0"/>
          <w:numId w:val="18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б)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</w:t>
      </w:r>
      <w:r w:rsidR="0054056E">
        <w:t xml:space="preserve"> </w:t>
      </w:r>
      <w:r w:rsidRPr="0054056E">
        <w:t>ПК-9</w:t>
      </w:r>
    </w:p>
    <w:p w:rsidR="0054056E" w:rsidRDefault="002156C2" w:rsidP="0054056E">
      <w:pPr>
        <w:numPr>
          <w:ilvl w:val="0"/>
          <w:numId w:val="19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При изготовлении цельнолитой коронки для рабочего оттиска используют массу:</w:t>
      </w:r>
    </w:p>
    <w:p w:rsidR="0054056E" w:rsidRDefault="002156C2" w:rsidP="0054056E">
      <w:pPr>
        <w:tabs>
          <w:tab w:val="center" w:pos="1372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proofErr w:type="spellStart"/>
      <w:r w:rsidRPr="0054056E">
        <w:t>альгинатную</w:t>
      </w:r>
      <w:proofErr w:type="spellEnd"/>
      <w:proofErr w:type="gramEnd"/>
    </w:p>
    <w:p w:rsidR="0054056E" w:rsidRDefault="002156C2" w:rsidP="0054056E">
      <w:pPr>
        <w:tabs>
          <w:tab w:val="center" w:pos="1396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силиконовую</w:t>
      </w:r>
      <w:proofErr w:type="gramEnd"/>
    </w:p>
    <w:p w:rsidR="0054056E" w:rsidRDefault="002156C2" w:rsidP="0054056E">
      <w:pPr>
        <w:tabs>
          <w:tab w:val="center" w:pos="1855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proofErr w:type="spellStart"/>
      <w:r w:rsidRPr="0054056E">
        <w:t>цинкоксиэвгеноловую</w:t>
      </w:r>
      <w:proofErr w:type="spellEnd"/>
      <w:proofErr w:type="gramEnd"/>
    </w:p>
    <w:p w:rsidR="0054056E" w:rsidRDefault="002156C2" w:rsidP="0054056E">
      <w:pPr>
        <w:tabs>
          <w:tab w:val="center" w:pos="1730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термопластическую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в)и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9"/>
        </w:numPr>
        <w:spacing w:after="0" w:line="240" w:lineRule="auto"/>
        <w:ind w:left="0" w:right="0" w:firstLine="709"/>
      </w:pPr>
      <w:r w:rsidRPr="0054056E">
        <w:rPr>
          <w:b/>
        </w:rPr>
        <w:t>Для двойного оттиска используются массы</w:t>
      </w:r>
      <w:r w:rsidRPr="0054056E">
        <w:t>:</w:t>
      </w:r>
    </w:p>
    <w:p w:rsidR="0054056E" w:rsidRDefault="002156C2" w:rsidP="0054056E">
      <w:pPr>
        <w:tabs>
          <w:tab w:val="center" w:pos="1920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твердокристаллические</w:t>
      </w:r>
      <w:proofErr w:type="gramEnd"/>
    </w:p>
    <w:p w:rsidR="0054056E" w:rsidRDefault="002156C2" w:rsidP="0054056E">
      <w:pPr>
        <w:tabs>
          <w:tab w:val="center" w:pos="1382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силиконовые</w:t>
      </w:r>
      <w:proofErr w:type="gramEnd"/>
    </w:p>
    <w:p w:rsidR="0054056E" w:rsidRDefault="002156C2" w:rsidP="0054056E">
      <w:pPr>
        <w:tabs>
          <w:tab w:val="center" w:pos="1359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proofErr w:type="spellStart"/>
      <w:r w:rsidRPr="0054056E">
        <w:t>альгинатные</w:t>
      </w:r>
      <w:proofErr w:type="spellEnd"/>
      <w:proofErr w:type="gramEnd"/>
    </w:p>
    <w:p w:rsidR="0054056E" w:rsidRDefault="002156C2" w:rsidP="0054056E">
      <w:pPr>
        <w:tabs>
          <w:tab w:val="center" w:pos="1699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термопластические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 и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9"/>
        </w:numPr>
        <w:spacing w:after="0" w:line="240" w:lineRule="auto"/>
        <w:ind w:left="0" w:right="0" w:firstLine="709"/>
      </w:pPr>
      <w:r w:rsidRPr="0054056E">
        <w:rPr>
          <w:b/>
        </w:rPr>
        <w:t>Литые коронки изготавливают из сплава</w:t>
      </w:r>
      <w:r w:rsidRPr="0054056E">
        <w:t>:</w:t>
      </w:r>
    </w:p>
    <w:p w:rsidR="0054056E" w:rsidRDefault="002156C2" w:rsidP="0054056E">
      <w:pPr>
        <w:tabs>
          <w:tab w:val="center" w:pos="1643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хромо</w:t>
      </w:r>
      <w:proofErr w:type="gramEnd"/>
      <w:r w:rsidRPr="0054056E">
        <w:t>-никелевого</w:t>
      </w:r>
    </w:p>
    <w:p w:rsidR="0054056E" w:rsidRDefault="002156C2" w:rsidP="0054056E">
      <w:pPr>
        <w:tabs>
          <w:tab w:val="center" w:pos="1608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золота</w:t>
      </w:r>
      <w:proofErr w:type="gramEnd"/>
      <w:r w:rsidRPr="0054056E">
        <w:t xml:space="preserve"> 900 пробы</w:t>
      </w:r>
    </w:p>
    <w:p w:rsidR="0054056E" w:rsidRDefault="002156C2" w:rsidP="0054056E">
      <w:pPr>
        <w:tabs>
          <w:tab w:val="center" w:pos="1750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хромо</w:t>
      </w:r>
      <w:proofErr w:type="gramEnd"/>
      <w:r w:rsidRPr="0054056E">
        <w:t>-кобальтового</w:t>
      </w:r>
    </w:p>
    <w:p w:rsidR="0054056E" w:rsidRDefault="002156C2" w:rsidP="0054056E">
      <w:pPr>
        <w:tabs>
          <w:tab w:val="center" w:pos="2381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серебряно</w:t>
      </w:r>
      <w:proofErr w:type="gramEnd"/>
      <w:r w:rsidRPr="0054056E">
        <w:t>-палладиевого ПД-190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в) и г)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19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достижения сцепления фарфора с металлической поверхностью каркаса необходимо:</w:t>
      </w:r>
    </w:p>
    <w:p w:rsidR="0054056E" w:rsidRDefault="002156C2" w:rsidP="0054056E">
      <w:pPr>
        <w:tabs>
          <w:tab w:val="center" w:pos="2552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провести</w:t>
      </w:r>
      <w:proofErr w:type="gramEnd"/>
      <w:r w:rsidRPr="0054056E">
        <w:t xml:space="preserve"> пескоструйную обработку</w:t>
      </w:r>
    </w:p>
    <w:p w:rsidR="0054056E" w:rsidRDefault="002156C2" w:rsidP="0054056E">
      <w:pPr>
        <w:tabs>
          <w:tab w:val="center" w:pos="1675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обезжирить</w:t>
      </w:r>
      <w:proofErr w:type="gramEnd"/>
      <w:r w:rsidRPr="0054056E">
        <w:t xml:space="preserve"> каркас</w:t>
      </w:r>
    </w:p>
    <w:p w:rsidR="0054056E" w:rsidRDefault="002156C2" w:rsidP="0054056E">
      <w:pPr>
        <w:tabs>
          <w:tab w:val="center" w:pos="1959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создать</w:t>
      </w:r>
      <w:proofErr w:type="gramEnd"/>
      <w:r w:rsidRPr="0054056E">
        <w:t xml:space="preserve"> окисную пленку</w:t>
      </w:r>
    </w:p>
    <w:p w:rsidR="0054056E" w:rsidRDefault="002156C2" w:rsidP="0054056E">
      <w:pPr>
        <w:tabs>
          <w:tab w:val="center" w:pos="1350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а), б) и в)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19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изготовлении металлокерамической коронки фарфоровая масса до обжига наносится на каркас в объеме по отношению к объему естественного зуба: </w:t>
      </w:r>
      <w:proofErr w:type="gramStart"/>
      <w:r w:rsidRPr="0054056E">
        <w:t xml:space="preserve">а) </w:t>
      </w:r>
      <w:r w:rsidR="0054056E">
        <w:t xml:space="preserve"> </w:t>
      </w:r>
      <w:r w:rsidRPr="0054056E">
        <w:t>несколько</w:t>
      </w:r>
      <w:proofErr w:type="gramEnd"/>
      <w:r w:rsidRPr="0054056E">
        <w:t xml:space="preserve"> меньшем</w:t>
      </w:r>
    </w:p>
    <w:p w:rsidR="0054056E" w:rsidRDefault="002156C2" w:rsidP="0054056E">
      <w:pPr>
        <w:tabs>
          <w:tab w:val="center" w:pos="1093"/>
        </w:tabs>
        <w:spacing w:after="0" w:line="240" w:lineRule="auto"/>
        <w:ind w:left="0" w:right="0" w:firstLine="709"/>
      </w:pPr>
      <w:proofErr w:type="gramStart"/>
      <w:r w:rsidRPr="0054056E">
        <w:lastRenderedPageBreak/>
        <w:t xml:space="preserve">б) </w:t>
      </w:r>
      <w:r w:rsidR="0054056E">
        <w:t xml:space="preserve"> </w:t>
      </w:r>
      <w:r w:rsidRPr="0054056E">
        <w:t>полном</w:t>
      </w:r>
      <w:proofErr w:type="gramEnd"/>
    </w:p>
    <w:p w:rsidR="0054056E" w:rsidRDefault="002156C2" w:rsidP="0054056E">
      <w:pPr>
        <w:tabs>
          <w:tab w:val="center" w:pos="1717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несколько</w:t>
      </w:r>
      <w:proofErr w:type="gramEnd"/>
      <w:r w:rsidRPr="0054056E">
        <w:t xml:space="preserve"> большем</w:t>
      </w:r>
    </w:p>
    <w:p w:rsidR="0054056E" w:rsidRDefault="002156C2" w:rsidP="0054056E">
      <w:pPr>
        <w:tabs>
          <w:tab w:val="center" w:pos="1597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в</w:t>
      </w:r>
      <w:proofErr w:type="gramEnd"/>
      <w:r w:rsidRPr="0054056E">
        <w:t xml:space="preserve"> 2 раза меньшем</w:t>
      </w:r>
    </w:p>
    <w:p w:rsidR="0054056E" w:rsidRDefault="002156C2" w:rsidP="0054056E">
      <w:pPr>
        <w:tabs>
          <w:tab w:val="center" w:pos="1585"/>
        </w:tabs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</w:t>
      </w:r>
      <w:proofErr w:type="gramEnd"/>
      <w:r w:rsidRPr="0054056E">
        <w:t xml:space="preserve"> 3 раза большем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45. Конструкционными материалами в ортопедической стоматологии являются:</w:t>
      </w:r>
    </w:p>
    <w:p w:rsidR="0054056E" w:rsidRDefault="002156C2" w:rsidP="0054056E">
      <w:pPr>
        <w:tabs>
          <w:tab w:val="center" w:pos="940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гипс</w:t>
      </w:r>
      <w:proofErr w:type="gramEnd"/>
    </w:p>
    <w:p w:rsidR="0054056E" w:rsidRDefault="002156C2" w:rsidP="0054056E">
      <w:pPr>
        <w:tabs>
          <w:tab w:val="center" w:pos="935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воск</w:t>
      </w:r>
      <w:proofErr w:type="gramEnd"/>
    </w:p>
    <w:p w:rsidR="0054056E" w:rsidRDefault="002156C2" w:rsidP="0054056E">
      <w:pPr>
        <w:tabs>
          <w:tab w:val="center" w:pos="1592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оттискные</w:t>
      </w:r>
      <w:proofErr w:type="gramEnd"/>
      <w:r w:rsidRPr="0054056E">
        <w:t xml:space="preserve"> массы</w:t>
      </w:r>
    </w:p>
    <w:p w:rsidR="0054056E" w:rsidRDefault="002156C2" w:rsidP="0054056E">
      <w:pPr>
        <w:tabs>
          <w:tab w:val="center" w:pos="1307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пластмассы</w:t>
      </w:r>
      <w:proofErr w:type="gramEnd"/>
    </w:p>
    <w:p w:rsidR="0054056E" w:rsidRDefault="002156C2" w:rsidP="0054056E">
      <w:pPr>
        <w:tabs>
          <w:tab w:val="center" w:pos="1320"/>
        </w:tabs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 </w:t>
      </w:r>
      <w:proofErr w:type="spellStart"/>
      <w:r w:rsidRPr="0054056E">
        <w:t>иб</w:t>
      </w:r>
      <w:proofErr w:type="spellEnd"/>
      <w:r w:rsidRPr="0054056E">
        <w:t>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г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 xml:space="preserve">Компетенции: УК-1; ПК-9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47. Для облицовки металлопластмассовых коронок используется материал:</w:t>
      </w:r>
    </w:p>
    <w:p w:rsidR="0054056E" w:rsidRDefault="002156C2" w:rsidP="0054056E">
      <w:pPr>
        <w:tabs>
          <w:tab w:val="center" w:pos="1155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proofErr w:type="spellStart"/>
      <w:r w:rsidRPr="0054056E">
        <w:t>синма</w:t>
      </w:r>
      <w:proofErr w:type="spellEnd"/>
      <w:proofErr w:type="gramEnd"/>
      <w:r w:rsidRPr="0054056E">
        <w:t xml:space="preserve"> М</w:t>
      </w:r>
    </w:p>
    <w:p w:rsidR="0054056E" w:rsidRDefault="002156C2" w:rsidP="0054056E">
      <w:pPr>
        <w:tabs>
          <w:tab w:val="center" w:pos="1301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proofErr w:type="spellStart"/>
      <w:r w:rsidRPr="0054056E">
        <w:t>акрилоксид</w:t>
      </w:r>
      <w:proofErr w:type="spellEnd"/>
      <w:proofErr w:type="gramEnd"/>
    </w:p>
    <w:p w:rsidR="0054056E" w:rsidRDefault="002156C2" w:rsidP="0054056E">
      <w:pPr>
        <w:tabs>
          <w:tab w:val="center" w:pos="1108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proofErr w:type="spellStart"/>
      <w:r w:rsidRPr="0054056E">
        <w:t>этакрил</w:t>
      </w:r>
      <w:proofErr w:type="spellEnd"/>
      <w:proofErr w:type="gramEnd"/>
    </w:p>
    <w:p w:rsidR="0054056E" w:rsidRDefault="002156C2" w:rsidP="0054056E">
      <w:pPr>
        <w:tabs>
          <w:tab w:val="center" w:pos="1242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proofErr w:type="spellStart"/>
      <w:r w:rsidRPr="0054056E">
        <w:t>протакрил</w:t>
      </w:r>
      <w:proofErr w:type="spellEnd"/>
      <w:proofErr w:type="gramEnd"/>
    </w:p>
    <w:p w:rsidR="0054056E" w:rsidRDefault="002156C2" w:rsidP="0054056E">
      <w:pPr>
        <w:tabs>
          <w:tab w:val="center" w:pos="1231"/>
        </w:tabs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proofErr w:type="spellStart"/>
      <w:r w:rsidRPr="0054056E">
        <w:t>карбодент</w:t>
      </w:r>
      <w:proofErr w:type="spellEnd"/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48. Конструкционными материалами в ортопедической стоматологии являются</w:t>
      </w:r>
      <w:r w:rsidRPr="0054056E">
        <w:t>:</w:t>
      </w:r>
    </w:p>
    <w:p w:rsidR="0054056E" w:rsidRDefault="002156C2" w:rsidP="0054056E">
      <w:pPr>
        <w:tabs>
          <w:tab w:val="center" w:pos="935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воск</w:t>
      </w:r>
      <w:proofErr w:type="gramEnd"/>
    </w:p>
    <w:p w:rsidR="0054056E" w:rsidRDefault="002156C2" w:rsidP="0054056E">
      <w:pPr>
        <w:tabs>
          <w:tab w:val="center" w:pos="940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гипс</w:t>
      </w:r>
      <w:proofErr w:type="gramEnd"/>
    </w:p>
    <w:p w:rsidR="0054056E" w:rsidRDefault="002156C2" w:rsidP="0054056E">
      <w:pPr>
        <w:tabs>
          <w:tab w:val="center" w:pos="1592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оттискные</w:t>
      </w:r>
      <w:proofErr w:type="gramEnd"/>
      <w:r w:rsidRPr="0054056E">
        <w:t xml:space="preserve"> массы</w:t>
      </w:r>
    </w:p>
    <w:p w:rsidR="0054056E" w:rsidRDefault="002156C2" w:rsidP="0054056E">
      <w:pPr>
        <w:tabs>
          <w:tab w:val="center" w:pos="1883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сплав</w:t>
      </w:r>
      <w:proofErr w:type="gramEnd"/>
      <w:r w:rsidRPr="0054056E">
        <w:t xml:space="preserve"> на основе золота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 и б) Ответ: г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49. Для постоянной фиксации несъемных протезов применяют:</w:t>
      </w:r>
    </w:p>
    <w:p w:rsidR="0054056E" w:rsidRDefault="002156C2" w:rsidP="0054056E">
      <w:pPr>
        <w:tabs>
          <w:tab w:val="center" w:pos="1014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репин</w:t>
      </w:r>
      <w:proofErr w:type="gramEnd"/>
    </w:p>
    <w:p w:rsidR="0054056E" w:rsidRDefault="002156C2" w:rsidP="0054056E">
      <w:pPr>
        <w:tabs>
          <w:tab w:val="center" w:pos="1604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масляный</w:t>
      </w:r>
      <w:proofErr w:type="gramEnd"/>
      <w:r w:rsidRPr="0054056E">
        <w:t xml:space="preserve"> дентин</w:t>
      </w:r>
    </w:p>
    <w:p w:rsidR="0054056E" w:rsidRDefault="002156C2" w:rsidP="0054056E">
      <w:pPr>
        <w:tabs>
          <w:tab w:val="center" w:pos="2191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proofErr w:type="spellStart"/>
      <w:r w:rsidRPr="0054056E">
        <w:t>поликарбоксилатный</w:t>
      </w:r>
      <w:proofErr w:type="spellEnd"/>
      <w:proofErr w:type="gramEnd"/>
      <w:r w:rsidRPr="0054056E">
        <w:t xml:space="preserve"> цемент</w:t>
      </w:r>
    </w:p>
    <w:p w:rsidR="0054056E" w:rsidRDefault="002156C2" w:rsidP="0054056E">
      <w:pPr>
        <w:tabs>
          <w:tab w:val="center" w:pos="1350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верно</w:t>
      </w:r>
      <w:proofErr w:type="gramEnd"/>
      <w:r w:rsidRPr="0054056E">
        <w:t xml:space="preserve"> б) и в)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50.При изготовлении металлокерамической коронки керамическую массу наносят:</w:t>
      </w:r>
    </w:p>
    <w:p w:rsidR="0054056E" w:rsidRDefault="002156C2" w:rsidP="0054056E">
      <w:pPr>
        <w:tabs>
          <w:tab w:val="center" w:pos="2140"/>
        </w:tabs>
        <w:spacing w:after="0" w:line="240" w:lineRule="auto"/>
        <w:ind w:left="0" w:right="0" w:firstLine="709"/>
      </w:pPr>
      <w:proofErr w:type="gramStart"/>
      <w:r w:rsidRPr="0054056E">
        <w:t xml:space="preserve">а) </w:t>
      </w:r>
      <w:r w:rsidR="0054056E">
        <w:t xml:space="preserve"> </w:t>
      </w:r>
      <w:r w:rsidRPr="0054056E">
        <w:t>на</w:t>
      </w:r>
      <w:proofErr w:type="gramEnd"/>
      <w:r w:rsidRPr="0054056E">
        <w:t xml:space="preserve"> штампованный колпачок</w:t>
      </w:r>
    </w:p>
    <w:p w:rsidR="0054056E" w:rsidRDefault="002156C2" w:rsidP="0054056E">
      <w:pPr>
        <w:tabs>
          <w:tab w:val="center" w:pos="1661"/>
        </w:tabs>
        <w:spacing w:after="0" w:line="240" w:lineRule="auto"/>
        <w:ind w:left="0" w:right="0" w:firstLine="709"/>
      </w:pPr>
      <w:proofErr w:type="gramStart"/>
      <w:r w:rsidRPr="0054056E">
        <w:t xml:space="preserve">б) </w:t>
      </w:r>
      <w:r w:rsidR="0054056E">
        <w:t xml:space="preserve"> </w:t>
      </w:r>
      <w:r w:rsidRPr="0054056E">
        <w:t>на</w:t>
      </w:r>
      <w:proofErr w:type="gramEnd"/>
      <w:r w:rsidRPr="0054056E">
        <w:t xml:space="preserve"> литой колпачок</w:t>
      </w:r>
    </w:p>
    <w:p w:rsidR="0054056E" w:rsidRDefault="002156C2" w:rsidP="0054056E">
      <w:pPr>
        <w:tabs>
          <w:tab w:val="center" w:pos="1979"/>
        </w:tabs>
        <w:spacing w:after="0" w:line="240" w:lineRule="auto"/>
        <w:ind w:left="0" w:right="0" w:firstLine="709"/>
      </w:pPr>
      <w:proofErr w:type="gramStart"/>
      <w:r w:rsidRPr="0054056E">
        <w:t xml:space="preserve">в) </w:t>
      </w:r>
      <w:r w:rsidR="0054056E">
        <w:t xml:space="preserve"> </w:t>
      </w:r>
      <w:r w:rsidRPr="0054056E">
        <w:t>на</w:t>
      </w:r>
      <w:proofErr w:type="gramEnd"/>
      <w:r w:rsidRPr="0054056E">
        <w:t xml:space="preserve"> платиновый колпачок</w:t>
      </w:r>
    </w:p>
    <w:p w:rsidR="0054056E" w:rsidRDefault="002156C2" w:rsidP="0054056E">
      <w:pPr>
        <w:tabs>
          <w:tab w:val="center" w:pos="2746"/>
        </w:tabs>
        <w:spacing w:after="0" w:line="240" w:lineRule="auto"/>
        <w:ind w:left="0" w:right="0" w:firstLine="709"/>
      </w:pPr>
      <w:proofErr w:type="gramStart"/>
      <w:r w:rsidRPr="0054056E">
        <w:t xml:space="preserve">г) </w:t>
      </w:r>
      <w:r w:rsidR="0054056E">
        <w:t xml:space="preserve"> </w:t>
      </w:r>
      <w:r w:rsidRPr="0054056E">
        <w:t>на</w:t>
      </w:r>
      <w:proofErr w:type="gramEnd"/>
      <w:r w:rsidRPr="0054056E">
        <w:t xml:space="preserve"> </w:t>
      </w:r>
      <w:proofErr w:type="spellStart"/>
      <w:r w:rsidRPr="0054056E">
        <w:t>штампик</w:t>
      </w:r>
      <w:proofErr w:type="spellEnd"/>
      <w:r w:rsidRPr="0054056E">
        <w:t xml:space="preserve"> из огнеупорного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gramStart"/>
      <w:r w:rsidRPr="0054056E">
        <w:t xml:space="preserve">д) </w:t>
      </w:r>
      <w:r w:rsidR="0054056E">
        <w:t xml:space="preserve"> </w:t>
      </w:r>
      <w:r w:rsidRPr="0054056E">
        <w:t>на</w:t>
      </w:r>
      <w:proofErr w:type="gramEnd"/>
      <w:r w:rsidRPr="0054056E">
        <w:t xml:space="preserve"> </w:t>
      </w:r>
      <w:proofErr w:type="spellStart"/>
      <w:r w:rsidRPr="0054056E">
        <w:t>штампик</w:t>
      </w:r>
      <w:proofErr w:type="spellEnd"/>
      <w:r w:rsidRPr="0054056E">
        <w:t xml:space="preserve"> из легкоплавкого металла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Укажите особенности подготовки кариозной полости перед внесением </w:t>
      </w:r>
      <w:proofErr w:type="spellStart"/>
      <w:r w:rsidRPr="0054056E">
        <w:rPr>
          <w:b/>
        </w:rPr>
        <w:t>стеклоиономерного</w:t>
      </w:r>
      <w:proofErr w:type="spellEnd"/>
      <w:r w:rsidRPr="0054056E">
        <w:rPr>
          <w:b/>
        </w:rPr>
        <w:t xml:space="preserve"> цемента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поверхность дентина оставляют слегка увлажненной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тщательное высушивание полости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покрытие дна полости лаком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</w:pPr>
      <w:proofErr w:type="spellStart"/>
      <w:r w:rsidRPr="0054056E">
        <w:rPr>
          <w:b/>
        </w:rPr>
        <w:t>Стеклоиономерные</w:t>
      </w:r>
      <w:proofErr w:type="spellEnd"/>
      <w:r w:rsidRPr="0054056E">
        <w:rPr>
          <w:b/>
        </w:rPr>
        <w:t xml:space="preserve"> цементы обладают химической связью с тканями </w:t>
      </w:r>
      <w:proofErr w:type="gramStart"/>
      <w:r w:rsidRPr="0054056E">
        <w:rPr>
          <w:b/>
        </w:rPr>
        <w:t>зуба</w:t>
      </w:r>
      <w:proofErr w:type="gramEnd"/>
      <w:r w:rsidRPr="0054056E">
        <w:rPr>
          <w:b/>
        </w:rPr>
        <w:t xml:space="preserve"> </w:t>
      </w:r>
      <w:r w:rsidRPr="0054056E">
        <w:t>а) да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нет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УК-1, ПК-1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Противопоказанием для применения </w:t>
      </w:r>
      <w:proofErr w:type="spellStart"/>
      <w:r w:rsidRPr="0054056E">
        <w:rPr>
          <w:b/>
        </w:rPr>
        <w:t>стеклоиономерных</w:t>
      </w:r>
      <w:proofErr w:type="spellEnd"/>
      <w:r w:rsidRPr="0054056E">
        <w:rPr>
          <w:b/>
        </w:rPr>
        <w:t xml:space="preserve"> цементов является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наличие кариеса временных зубов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кариес цемента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обширное разрушение коронки зуба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изготовление основы под </w:t>
      </w:r>
      <w:proofErr w:type="spellStart"/>
      <w:r w:rsidRPr="0054056E">
        <w:t>фотокомпозитную</w:t>
      </w:r>
      <w:proofErr w:type="spellEnd"/>
      <w:r w:rsidRPr="0054056E">
        <w:t xml:space="preserve"> реставрацию (сэндвич-техника)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Травление эмали применяют с целью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обезжиривания твердых тканей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образования микрощелей между кристаллами гидроксиапатита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В состав протравливающего геля входит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15% р-р ортофосфорной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37% р-р или гель ортофосфорной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55% р-р лимонной кислоты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Цинк-фосфатные цементы используются для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изоляции пульпы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временного пломбирования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пломбирования каналов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Цинк-фосфатные цементы используются для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пломбирования каналов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временного пломбирования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фиксации ортопедических конструкций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Порошок фосфатного цемента состоит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окиси цинка, окиси кремния, окиси калия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двуокиси аммония, окиси калия, фторида калия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К цинк-фосфатным цементам относится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силидонт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унифас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силицин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белацин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К цинк-фосфатным цементам относится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силидонт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белацин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в) </w:t>
      </w:r>
      <w:proofErr w:type="spellStart"/>
      <w:r w:rsidRPr="0054056E">
        <w:t>силицин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г) </w:t>
      </w:r>
      <w:proofErr w:type="spellStart"/>
      <w:r w:rsidRPr="0054056E">
        <w:t>адгезор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Компетенции: УК-1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</w:pPr>
      <w:r w:rsidRPr="0054056E">
        <w:rPr>
          <w:b/>
        </w:rPr>
        <w:t xml:space="preserve">Время замешивания цинк-фосфатных цементов составляет: </w:t>
      </w:r>
      <w:r w:rsidRPr="0054056E">
        <w:t>а) 1-1,5 мин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3-4 мин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 в) 5-6 мин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</w:pPr>
      <w:proofErr w:type="spellStart"/>
      <w:r w:rsidRPr="0054056E">
        <w:rPr>
          <w:b/>
        </w:rPr>
        <w:t>Поликарбоксилатный</w:t>
      </w:r>
      <w:proofErr w:type="spellEnd"/>
      <w:r w:rsidRPr="0054056E">
        <w:rPr>
          <w:b/>
        </w:rPr>
        <w:t xml:space="preserve"> цемент химически связывается с тканями </w:t>
      </w:r>
      <w:proofErr w:type="gramStart"/>
      <w:r w:rsidRPr="0054056E">
        <w:rPr>
          <w:b/>
        </w:rPr>
        <w:t>зуба</w:t>
      </w:r>
      <w:proofErr w:type="gramEnd"/>
      <w:r w:rsidRPr="0054056E">
        <w:rPr>
          <w:b/>
        </w:rPr>
        <w:t xml:space="preserve"> </w:t>
      </w:r>
      <w:r w:rsidRPr="0054056E">
        <w:t>а) да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нет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Жидкость для цинк-фосфатных цементов -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30 % раствор ортофосфорной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25 % раствор полиакриловой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дистиллированная вода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Жидкость для </w:t>
      </w:r>
      <w:proofErr w:type="spellStart"/>
      <w:r w:rsidRPr="0054056E">
        <w:rPr>
          <w:b/>
        </w:rPr>
        <w:t>поликарбоксилатных</w:t>
      </w:r>
      <w:proofErr w:type="spellEnd"/>
      <w:r w:rsidRPr="0054056E">
        <w:rPr>
          <w:b/>
        </w:rPr>
        <w:t xml:space="preserve"> цементов - это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раствор ортофосфорной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раствор полиакриловой кислоты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дистиллированная вода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Цинк-фосфатные цементы обладают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высокой механической прочностью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низкой механической прочностью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Длительный контакт с ротовой жидкостью цинк-фосфатных цементов приводит к растворению частиц цемента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да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нет Ответ: а Компетенции: УК-1;</w:t>
      </w:r>
    </w:p>
    <w:p w:rsidR="0054056E" w:rsidRDefault="002156C2" w:rsidP="0054056E">
      <w:pPr>
        <w:numPr>
          <w:ilvl w:val="0"/>
          <w:numId w:val="20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Теплопроводность фосфат цементов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высокая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низкая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68.Прочность затвердевающего гипса можно увеличить, замешав его на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горячей воде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3% растворе буры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3% растворе поваренной соли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растворе соды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69.Прочность затвердевающего гипса можно уменьшить, замешав его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на 3% растворе поваренной соли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с меньшим количеством воды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на 3% растворе буры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растворе соды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70.Затвердение гипса можно ускорить, замешав его на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кипящей воде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5% растворе сахара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3% растворе селитры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5% растворе спирта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71.Затвердение гипса можно замедлить, замешав его на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теплой воде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б) 5% растворе винного спирта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3% растворе поваренной соли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3% растворе селитры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72.Восстановить свойства отсыревшего гипса можно, если его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подогреть на водяной бане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положить на противень и, помешивая, подогреть на горелке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просушить на подоконнике в солнечный день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просушить в муфельной печи 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  <w:r w:rsidR="0054056E">
        <w:t xml:space="preserve"> </w:t>
      </w:r>
      <w:r w:rsidRPr="0054056E">
        <w:rPr>
          <w:b/>
        </w:rPr>
        <w:t>73.Воск животного происхождения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 парафин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японский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спермацет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озокерит Ответ: в Компетенции: УК-1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74.Существенно не меняя качеств восковой смеси, импортный воск можно заменить на 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а) </w:t>
      </w:r>
      <w:proofErr w:type="spellStart"/>
      <w:r w:rsidRPr="0054056E">
        <w:t>монтанский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 пчелиный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японский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парафин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75.Компонент восковой смеси, имеющий самую низкую температуру </w:t>
      </w:r>
      <w:proofErr w:type="gramStart"/>
      <w:r w:rsidRPr="0054056E">
        <w:rPr>
          <w:b/>
        </w:rPr>
        <w:t>плавления</w:t>
      </w:r>
      <w:proofErr w:type="gramEnd"/>
      <w:r w:rsidRPr="0054056E">
        <w:rPr>
          <w:b/>
        </w:rPr>
        <w:t xml:space="preserve"> </w:t>
      </w:r>
      <w:r w:rsidRPr="0054056E">
        <w:t>а) парафин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б) </w:t>
      </w:r>
      <w:proofErr w:type="spellStart"/>
      <w:r w:rsidRPr="0054056E">
        <w:t>карнаубский</w:t>
      </w:r>
      <w:proofErr w:type="spellEnd"/>
      <w:r w:rsidRPr="0054056E">
        <w:t xml:space="preserve"> 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 японский 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 стеарин 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УК-1, ПК-9</w:t>
      </w:r>
      <w:r w:rsidR="0054056E">
        <w:t xml:space="preserve"> </w:t>
      </w:r>
      <w:r w:rsidRPr="0054056E">
        <w:rPr>
          <w:b/>
        </w:rPr>
        <w:t xml:space="preserve">76. Для снятия оттисков при изготовлении вкладки применяются материалы: </w:t>
      </w: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гипс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силиконовые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spellStart"/>
      <w:r w:rsidRPr="0054056E">
        <w:t>цинкоксиэвгеноловые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1"/>
        </w:numPr>
        <w:spacing w:after="0" w:line="240" w:lineRule="auto"/>
        <w:ind w:left="0" w:right="0" w:firstLine="709"/>
      </w:pPr>
      <w:r w:rsidRPr="0054056E">
        <w:rPr>
          <w:b/>
        </w:rPr>
        <w:t xml:space="preserve">Для изготовления штампованных коронок применяются сплавы золота пробы: </w:t>
      </w: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375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583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750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900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в) 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1"/>
        </w:numPr>
        <w:spacing w:after="0" w:line="240" w:lineRule="auto"/>
        <w:ind w:left="0" w:right="0" w:firstLine="709"/>
      </w:pPr>
      <w:r w:rsidRPr="0054056E">
        <w:rPr>
          <w:b/>
        </w:rPr>
        <w:t>Для изготовления коронок методом наружной штамповки применяют штампы, отлитые из: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нержавеющей стали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хромо-кобальтового</w:t>
      </w:r>
      <w:proofErr w:type="gramEnd"/>
      <w:r w:rsidRPr="0054056E">
        <w:t xml:space="preserve"> сплава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серебряно-палладиевого сплава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латуни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легкоплавкого сплава</w:t>
      </w:r>
      <w:r w:rsidR="0054056E">
        <w:t xml:space="preserve"> </w:t>
      </w:r>
      <w:r w:rsidRPr="0054056E">
        <w:t>Ответ: д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  <w:r w:rsidR="0054056E">
        <w:t xml:space="preserve"> </w:t>
      </w:r>
    </w:p>
    <w:p w:rsidR="002156C2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79. Для изготовления коронок выпускаются гильзы различного диаметра из сплава: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а)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хромо-никелевого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золотого 900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серебряно-палладиевого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верно в) и г)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</w:pPr>
      <w:r w:rsidRPr="0054056E">
        <w:rPr>
          <w:b/>
        </w:rPr>
        <w:t>Для восстановления анатомической формы зуба на гипсовой модели при изготовлении искусственных коронок применяют воск:</w:t>
      </w:r>
      <w:r w:rsidRPr="0054056E">
        <w:t xml:space="preserve"> а)</w:t>
      </w:r>
      <w:r w:rsidRPr="0054056E">
        <w:rPr>
          <w:rFonts w:eastAsia="Arial"/>
        </w:rPr>
        <w:t xml:space="preserve"> </w:t>
      </w:r>
      <w:r w:rsidRPr="0054056E">
        <w:t>базисный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липкий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spellStart"/>
      <w:r w:rsidRPr="0054056E">
        <w:t>моделировочный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spellStart"/>
      <w:r w:rsidRPr="0054056E">
        <w:t>лавакс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</w:pPr>
      <w:proofErr w:type="spellStart"/>
      <w:r w:rsidRPr="0054056E">
        <w:rPr>
          <w:b/>
        </w:rPr>
        <w:t>Альгинатная</w:t>
      </w:r>
      <w:proofErr w:type="spellEnd"/>
      <w:r w:rsidRPr="0054056E">
        <w:rPr>
          <w:b/>
        </w:rPr>
        <w:t xml:space="preserve"> масса используется для получения рабочих оттисков при изготовлении коронки:</w:t>
      </w:r>
      <w:r w:rsidRPr="0054056E">
        <w:t xml:space="preserve"> а)</w:t>
      </w:r>
      <w:r w:rsidRPr="0054056E">
        <w:rPr>
          <w:rFonts w:eastAsia="Arial"/>
        </w:rPr>
        <w:t xml:space="preserve"> </w:t>
      </w:r>
      <w:r w:rsidRPr="0054056E">
        <w:t>литой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штампованной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фарфоровой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пластмассовой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верно б) и г)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изготовления штампованных коронок применяются сплавы: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золота 900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золота 750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хромо-никелевый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хромо-кобальтовый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в)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Штампованные коронки изготавливают из сплава: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хромо-никелевого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золота 750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серебряно-палладиевого ПД-250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г)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К </w:t>
      </w:r>
      <w:proofErr w:type="spellStart"/>
      <w:r w:rsidRPr="0054056E">
        <w:rPr>
          <w:b/>
        </w:rPr>
        <w:t>жакетым</w:t>
      </w:r>
      <w:proofErr w:type="spellEnd"/>
      <w:r w:rsidRPr="0054056E">
        <w:rPr>
          <w:b/>
        </w:rPr>
        <w:t xml:space="preserve"> коронкам относятся: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металлокерамическая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пластмассовая с круговым уступом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литая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коронка по Белкину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штампованная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2"/>
        </w:numPr>
        <w:spacing w:after="0" w:line="240" w:lineRule="auto"/>
        <w:ind w:left="0" w:right="0" w:firstLine="709"/>
      </w:pPr>
      <w:r w:rsidRPr="0054056E">
        <w:rPr>
          <w:b/>
        </w:rPr>
        <w:t>Силиконовая масса используется для получения оттисков при изготовлении</w:t>
      </w:r>
      <w:r w:rsidR="0054056E">
        <w:rPr>
          <w:b/>
        </w:rPr>
        <w:t xml:space="preserve"> </w:t>
      </w:r>
      <w:r w:rsidRPr="0054056E">
        <w:rPr>
          <w:b/>
        </w:rPr>
        <w:t>коронки:</w:t>
      </w:r>
      <w:r w:rsidRPr="0054056E">
        <w:t xml:space="preserve"> а)</w:t>
      </w:r>
      <w:r w:rsidRPr="0054056E">
        <w:rPr>
          <w:rFonts w:eastAsia="Arial"/>
        </w:rPr>
        <w:t xml:space="preserve"> </w:t>
      </w:r>
      <w:r w:rsidRPr="0054056E">
        <w:t>литой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штампованной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фарфоровой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пластмассовой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в)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д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  <w:r w:rsidR="0054056E">
        <w:t xml:space="preserve"> 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86. При снятии оттиска эластической массой необходимо использовать: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а)</w:t>
      </w:r>
      <w:r w:rsidRPr="0054056E">
        <w:rPr>
          <w:rFonts w:eastAsia="Arial"/>
        </w:rPr>
        <w:t xml:space="preserve"> </w:t>
      </w:r>
      <w:r w:rsidRPr="0054056E">
        <w:t>гладкую оттискную ложку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перфорированную оттискную ложку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гладкую ложку, обклеенную лейкопластырем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 xml:space="preserve">нанесение на ложку </w:t>
      </w:r>
      <w:proofErr w:type="spellStart"/>
      <w:r w:rsidRPr="0054056E">
        <w:t>адгезива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верно б), в) и г)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3"/>
        </w:numPr>
        <w:spacing w:after="0" w:line="240" w:lineRule="auto"/>
        <w:ind w:left="0" w:right="0" w:firstLine="709"/>
      </w:pPr>
      <w:r w:rsidRPr="0054056E">
        <w:rPr>
          <w:b/>
        </w:rPr>
        <w:t>Полимеризация пластмассы в условиях атмосферного давления производится при температуре: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680 градусов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100 градусов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120 градусов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150 градусов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r w:rsidRPr="0054056E">
        <w:t>200 градусов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numPr>
          <w:ilvl w:val="0"/>
          <w:numId w:val="23"/>
        </w:numPr>
        <w:spacing w:after="0" w:line="240" w:lineRule="auto"/>
        <w:ind w:left="0" w:right="0" w:firstLine="709"/>
      </w:pPr>
      <w:r w:rsidRPr="0054056E">
        <w:rPr>
          <w:b/>
        </w:rPr>
        <w:t>Нарушение режима полимеризации при изготовлении пластмассовой коронки вызывает: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а)</w:t>
      </w:r>
      <w:r w:rsidRPr="0054056E">
        <w:rPr>
          <w:rFonts w:eastAsia="Arial"/>
        </w:rPr>
        <w:t xml:space="preserve"> </w:t>
      </w:r>
      <w:r w:rsidRPr="0054056E">
        <w:t>увеличение размера коронки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б)</w:t>
      </w:r>
      <w:r w:rsidRPr="0054056E">
        <w:rPr>
          <w:rFonts w:eastAsia="Arial"/>
        </w:rPr>
        <w:t xml:space="preserve"> </w:t>
      </w:r>
      <w:r w:rsidRPr="0054056E">
        <w:t>уменьшение размера коронки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в)</w:t>
      </w:r>
      <w:r w:rsidRPr="0054056E">
        <w:rPr>
          <w:rFonts w:eastAsia="Arial"/>
        </w:rPr>
        <w:t xml:space="preserve"> </w:t>
      </w:r>
      <w:r w:rsidRPr="0054056E">
        <w:t>образование внутренних пор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г)</w:t>
      </w:r>
      <w:r w:rsidRPr="0054056E">
        <w:rPr>
          <w:rFonts w:eastAsia="Arial"/>
        </w:rPr>
        <w:t xml:space="preserve"> </w:t>
      </w:r>
      <w:r w:rsidRPr="0054056E">
        <w:t>изменение цвета коронки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г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3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изготовлении металлокерамической коронки рабочий оттиск снимают: </w:t>
      </w:r>
      <w:r w:rsidRPr="0054056E">
        <w:t>е)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альгинатной</w:t>
      </w:r>
      <w:proofErr w:type="spellEnd"/>
      <w:r w:rsidRPr="0054056E">
        <w:t xml:space="preserve"> массой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силиконовой массой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 xml:space="preserve">любым оттискным материалом </w:t>
      </w:r>
      <w:r w:rsidRPr="0054056E">
        <w:rPr>
          <w:b/>
        </w:rPr>
        <w:t xml:space="preserve">с </w:t>
      </w:r>
      <w:r w:rsidRPr="0054056E">
        <w:t>проведением ретракции десны и)</w:t>
      </w:r>
      <w:r w:rsidRPr="0054056E">
        <w:rPr>
          <w:rFonts w:eastAsia="Arial"/>
        </w:rPr>
        <w:t xml:space="preserve"> </w:t>
      </w:r>
      <w:r w:rsidRPr="0054056E">
        <w:t>гипсом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>термопластической массой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УК-1, ПК-9</w:t>
      </w:r>
    </w:p>
    <w:p w:rsidR="0054056E" w:rsidRDefault="002156C2" w:rsidP="0054056E">
      <w:pPr>
        <w:numPr>
          <w:ilvl w:val="0"/>
          <w:numId w:val="23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изготовления цельнолитых коронок применяется сплав золота пробы:</w:t>
      </w:r>
    </w:p>
    <w:p w:rsidR="0054056E" w:rsidRDefault="002156C2" w:rsidP="0054056E">
      <w:pPr>
        <w:numPr>
          <w:ilvl w:val="0"/>
          <w:numId w:val="24"/>
        </w:numPr>
        <w:spacing w:after="0" w:line="240" w:lineRule="auto"/>
        <w:ind w:left="0" w:right="0" w:firstLine="709"/>
      </w:pPr>
      <w:r w:rsidRPr="0054056E">
        <w:t>583</w:t>
      </w:r>
    </w:p>
    <w:p w:rsidR="0054056E" w:rsidRDefault="002156C2" w:rsidP="0054056E">
      <w:pPr>
        <w:numPr>
          <w:ilvl w:val="0"/>
          <w:numId w:val="24"/>
        </w:numPr>
        <w:spacing w:after="0" w:line="240" w:lineRule="auto"/>
        <w:ind w:left="0" w:right="0" w:firstLine="709"/>
      </w:pPr>
      <w:r w:rsidRPr="0054056E">
        <w:t>750</w:t>
      </w:r>
    </w:p>
    <w:p w:rsidR="0054056E" w:rsidRDefault="002156C2" w:rsidP="0054056E">
      <w:pPr>
        <w:numPr>
          <w:ilvl w:val="0"/>
          <w:numId w:val="24"/>
        </w:numPr>
        <w:spacing w:after="0" w:line="240" w:lineRule="auto"/>
        <w:ind w:left="0" w:right="0" w:firstLine="709"/>
      </w:pPr>
      <w:r w:rsidRPr="0054056E">
        <w:t>900</w:t>
      </w:r>
    </w:p>
    <w:p w:rsidR="0054056E" w:rsidRDefault="002156C2" w:rsidP="0054056E">
      <w:pPr>
        <w:numPr>
          <w:ilvl w:val="0"/>
          <w:numId w:val="24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в)</w:t>
      </w:r>
    </w:p>
    <w:p w:rsidR="0054056E" w:rsidRDefault="002156C2" w:rsidP="0054056E">
      <w:pPr>
        <w:numPr>
          <w:ilvl w:val="0"/>
          <w:numId w:val="24"/>
        </w:numPr>
        <w:spacing w:after="0" w:line="240" w:lineRule="auto"/>
        <w:ind w:left="0" w:right="0" w:firstLine="709"/>
      </w:pPr>
      <w:proofErr w:type="gramStart"/>
      <w:r w:rsidRPr="0054056E">
        <w:t>верно</w:t>
      </w:r>
      <w:proofErr w:type="gramEnd"/>
      <w:r w:rsidRPr="0054056E">
        <w:t xml:space="preserve"> а) и б)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 xml:space="preserve">При изготовлении цельнолитой коронки для рабочего оттиска используют массу: </w:t>
      </w:r>
      <w:r w:rsidRPr="0054056E">
        <w:t>е)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альгинатную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силиконовую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proofErr w:type="spellStart"/>
      <w:r w:rsidRPr="0054056E">
        <w:t>цинкоксиэвгеноловую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термопластическую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 xml:space="preserve">верно </w:t>
      </w:r>
      <w:proofErr w:type="gramStart"/>
      <w:r w:rsidRPr="0054056E">
        <w:t>в)и</w:t>
      </w:r>
      <w:proofErr w:type="gramEnd"/>
      <w:r w:rsidRPr="0054056E">
        <w:t xml:space="preserve">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  <w:r w:rsidR="0054056E">
        <w:t xml:space="preserve"> </w:t>
      </w:r>
      <w:r w:rsidRPr="0054056E">
        <w:t>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Для двойного оттиска используются массы: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е)</w:t>
      </w:r>
      <w:r w:rsidRPr="0054056E">
        <w:rPr>
          <w:rFonts w:eastAsia="Arial"/>
        </w:rPr>
        <w:t xml:space="preserve"> </w:t>
      </w:r>
      <w:r w:rsidRPr="0054056E">
        <w:t>твердокристаллические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силиконовые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proofErr w:type="spellStart"/>
      <w:r w:rsidRPr="0054056E">
        <w:t>альгинатные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термопластические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г) Ответ: б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Компетенции: УК-1; 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Литые коронки изготавливают из сплава: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е)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хромо-никелевого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золота 900 пробы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proofErr w:type="gramStart"/>
      <w:r w:rsidRPr="0054056E">
        <w:t>хромо-кобальтового</w:t>
      </w:r>
      <w:proofErr w:type="gram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серебряно-палладиевого ПД-190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>верно в) и г)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>Для достижения сцепления фарфора с металлической поверхностью каркаса необходимо: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е)</w:t>
      </w:r>
      <w:r w:rsidRPr="0054056E">
        <w:rPr>
          <w:rFonts w:eastAsia="Arial"/>
        </w:rPr>
        <w:t xml:space="preserve"> </w:t>
      </w:r>
      <w:r w:rsidRPr="0054056E">
        <w:t>провести пескоструйную обработку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обезжирить каркас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>создать окисную пленку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а), б) и в) Ответ: д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>При изготовлении металлокерамической коронки фарфоровая масса до обжига наносится на каркас в объеме по отношению к объему естественного зуба:</w:t>
      </w:r>
      <w:r w:rsidRPr="0054056E">
        <w:t xml:space="preserve"> е)</w:t>
      </w:r>
      <w:r w:rsidRPr="0054056E">
        <w:rPr>
          <w:rFonts w:eastAsia="Arial"/>
        </w:rPr>
        <w:t xml:space="preserve"> </w:t>
      </w:r>
      <w:r w:rsidRPr="0054056E">
        <w:t>несколько меньшем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полном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>несколько большем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в 2 раза меньшем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>в 3 раза большем 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 xml:space="preserve">Конструкционными материалами в ортопедической стоматологии являются: </w:t>
      </w:r>
      <w:r w:rsidRPr="0054056E">
        <w:t>е)</w:t>
      </w:r>
      <w:r w:rsidRPr="0054056E">
        <w:rPr>
          <w:rFonts w:eastAsia="Arial"/>
        </w:rPr>
        <w:t xml:space="preserve"> </w:t>
      </w:r>
      <w:r w:rsidRPr="0054056E">
        <w:t>гипс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>оттискные 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пластмассы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</w:t>
      </w:r>
      <w:proofErr w:type="spellStart"/>
      <w:r w:rsidRPr="0054056E">
        <w:t>иб</w:t>
      </w:r>
      <w:proofErr w:type="spellEnd"/>
      <w:r w:rsidRPr="0054056E">
        <w:t>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г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 xml:space="preserve">Для облицовки металлопластмассовых коронок используется материал: </w:t>
      </w:r>
      <w:r w:rsidRPr="0054056E">
        <w:t>е)</w:t>
      </w:r>
      <w:r w:rsidRPr="0054056E">
        <w:rPr>
          <w:rFonts w:eastAsia="Arial"/>
        </w:rPr>
        <w:t xml:space="preserve"> </w:t>
      </w:r>
      <w:proofErr w:type="spellStart"/>
      <w:r w:rsidRPr="0054056E">
        <w:t>синма</w:t>
      </w:r>
      <w:proofErr w:type="spellEnd"/>
      <w:r w:rsidRPr="0054056E">
        <w:t xml:space="preserve"> М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proofErr w:type="spellStart"/>
      <w:r w:rsidRPr="0054056E">
        <w:t>акрилоксид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proofErr w:type="spellStart"/>
      <w:r w:rsidRPr="0054056E">
        <w:t>этакрил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proofErr w:type="spellStart"/>
      <w:r w:rsidRPr="0054056E">
        <w:t>протакрил</w:t>
      </w:r>
      <w:proofErr w:type="spellEnd"/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proofErr w:type="spellStart"/>
      <w:r w:rsidRPr="0054056E">
        <w:t>карбодент</w:t>
      </w:r>
      <w:proofErr w:type="spellEnd"/>
      <w:r w:rsidR="0054056E">
        <w:t xml:space="preserve"> </w:t>
      </w:r>
      <w:r w:rsidRPr="0054056E">
        <w:t>Ответ: 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</w:t>
      </w:r>
    </w:p>
    <w:p w:rsidR="0054056E" w:rsidRDefault="002156C2" w:rsidP="0054056E">
      <w:pPr>
        <w:numPr>
          <w:ilvl w:val="0"/>
          <w:numId w:val="25"/>
        </w:numPr>
        <w:spacing w:after="0" w:line="240" w:lineRule="auto"/>
        <w:ind w:left="0" w:right="0" w:firstLine="709"/>
      </w:pPr>
      <w:r w:rsidRPr="0054056E">
        <w:rPr>
          <w:b/>
        </w:rPr>
        <w:t xml:space="preserve">Конструкционными материалами в ортопедической стоматологии являются: </w:t>
      </w:r>
      <w:r w:rsidRPr="0054056E">
        <w:t>е)</w:t>
      </w:r>
      <w:r w:rsidRPr="0054056E">
        <w:rPr>
          <w:rFonts w:eastAsia="Arial"/>
        </w:rPr>
        <w:t xml:space="preserve"> </w:t>
      </w:r>
      <w:r w:rsidRPr="0054056E">
        <w:t>воск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гипс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>оттискные массы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>сплав на основе золота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г</w:t>
      </w:r>
    </w:p>
    <w:p w:rsidR="002156C2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ПК-9</w:t>
      </w:r>
      <w:r w:rsidR="0054056E">
        <w:t xml:space="preserve"> </w:t>
      </w:r>
    </w:p>
    <w:p w:rsidR="002156C2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99. Для постоянной фиксации несъемных протезов применяют: 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е)</w:t>
      </w:r>
      <w:r w:rsidRPr="0054056E">
        <w:rPr>
          <w:rFonts w:eastAsia="Arial"/>
        </w:rPr>
        <w:t xml:space="preserve"> </w:t>
      </w:r>
      <w:r w:rsidRPr="0054056E">
        <w:t>репин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масляный дентин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proofErr w:type="spellStart"/>
      <w:r w:rsidRPr="0054056E">
        <w:t>поликарбоксилатный</w:t>
      </w:r>
      <w:proofErr w:type="spellEnd"/>
      <w:r w:rsidRPr="0054056E">
        <w:t xml:space="preserve"> цемент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>и)</w:t>
      </w:r>
      <w:r w:rsidRPr="0054056E">
        <w:rPr>
          <w:rFonts w:eastAsia="Arial"/>
        </w:rPr>
        <w:t xml:space="preserve"> </w:t>
      </w:r>
      <w:proofErr w:type="gramStart"/>
      <w:r w:rsidRPr="0054056E">
        <w:t>верно</w:t>
      </w:r>
      <w:proofErr w:type="gramEnd"/>
      <w:r w:rsidRPr="0054056E">
        <w:t xml:space="preserve"> а) и б)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>верно б) и в)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в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>100.При изготовлении металлокерамической коронки керамическую массу наносят:</w:t>
      </w:r>
      <w:r w:rsidRPr="0054056E">
        <w:t xml:space="preserve"> е)</w:t>
      </w:r>
      <w:r w:rsidRPr="0054056E">
        <w:rPr>
          <w:rFonts w:eastAsia="Arial"/>
        </w:rPr>
        <w:t xml:space="preserve"> </w:t>
      </w:r>
      <w:r w:rsidRPr="0054056E">
        <w:t>на штампованный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ж)</w:t>
      </w:r>
      <w:r w:rsidRPr="0054056E">
        <w:rPr>
          <w:rFonts w:eastAsia="Arial"/>
        </w:rPr>
        <w:t xml:space="preserve"> </w:t>
      </w:r>
      <w:r w:rsidRPr="0054056E">
        <w:t>на литой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з)</w:t>
      </w:r>
      <w:r w:rsidRPr="0054056E">
        <w:rPr>
          <w:rFonts w:eastAsia="Arial"/>
        </w:rPr>
        <w:t xml:space="preserve"> </w:t>
      </w:r>
      <w:r w:rsidRPr="0054056E">
        <w:t>на платиновый колпачок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и)</w:t>
      </w:r>
      <w:r w:rsidRPr="0054056E">
        <w:rPr>
          <w:rFonts w:eastAsia="Arial"/>
        </w:rPr>
        <w:t xml:space="preserve"> </w:t>
      </w:r>
      <w:r w:rsidRPr="0054056E">
        <w:t xml:space="preserve">на </w:t>
      </w:r>
      <w:proofErr w:type="spellStart"/>
      <w:r w:rsidRPr="0054056E">
        <w:t>штампик</w:t>
      </w:r>
      <w:proofErr w:type="spellEnd"/>
      <w:r w:rsidRPr="0054056E">
        <w:t xml:space="preserve"> из огнеупорного материала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к)</w:t>
      </w:r>
      <w:r w:rsidRPr="0054056E">
        <w:rPr>
          <w:rFonts w:eastAsia="Arial"/>
        </w:rPr>
        <w:t xml:space="preserve"> </w:t>
      </w:r>
      <w:r w:rsidRPr="0054056E">
        <w:t xml:space="preserve">на </w:t>
      </w:r>
      <w:proofErr w:type="spellStart"/>
      <w:r w:rsidRPr="0054056E">
        <w:t>штампик</w:t>
      </w:r>
      <w:proofErr w:type="spellEnd"/>
      <w:r w:rsidRPr="0054056E">
        <w:t xml:space="preserve"> из легкоплавкого металла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Ответ: б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Ситуационные задачи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При лечении среднего кариеса врач использовал в качестве постоянного пломбировочного материала фосфат-цемент. Допустимо ли это, и в каких случаях?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>Не допустимо. Фосфат-цемент не предназначен для постоянного пломбирования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2.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</w:t>
      </w:r>
      <w:proofErr w:type="gramStart"/>
      <w:r w:rsidRPr="0054056E">
        <w:t>1;ПК</w:t>
      </w:r>
      <w:proofErr w:type="gramEnd"/>
      <w:r w:rsidRPr="0054056E">
        <w:t>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Решено провести лечение пульпита 14 зуба методом непрямого покрытия пульпы. Лечебную прокладку решено оставить на срок до 1 месяца. Какой материал следует избрать в качестве лечебной прокладки и временной пломбы?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proofErr w:type="gramStart"/>
      <w:r w:rsidRPr="0054056E">
        <w:t>В</w:t>
      </w:r>
      <w:proofErr w:type="gramEnd"/>
      <w:r w:rsidRPr="0054056E">
        <w:t xml:space="preserve"> качестве средства для непрямого покрытия следует выбрать материал на основе гидроокиси кальция, для временной пломбы - </w:t>
      </w:r>
      <w:proofErr w:type="spellStart"/>
      <w:r w:rsidRPr="0054056E">
        <w:t>стеклоиононмерный</w:t>
      </w:r>
      <w:proofErr w:type="spellEnd"/>
      <w:r w:rsidRPr="0054056E">
        <w:t xml:space="preserve"> цемент или </w:t>
      </w:r>
      <w:proofErr w:type="spellStart"/>
      <w:r w:rsidRPr="0054056E">
        <w:t>цинкоксидэвгеноловый</w:t>
      </w:r>
      <w:proofErr w:type="spellEnd"/>
      <w:r w:rsidRPr="0054056E">
        <w:t xml:space="preserve"> цемент.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3.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При лечении среднего кариеса в 1.3 зубе в качестве постоянного пломбировочного материала был использован </w:t>
      </w:r>
      <w:proofErr w:type="spellStart"/>
      <w:r w:rsidRPr="0054056E">
        <w:t>силидонт</w:t>
      </w:r>
      <w:proofErr w:type="spellEnd"/>
      <w:r w:rsidRPr="0054056E">
        <w:t>. Является ли выбор правильным?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>При лечении среднего кариеса в 1.3 зубе</w:t>
      </w:r>
      <w:r w:rsidR="0054056E">
        <w:t xml:space="preserve"> </w:t>
      </w:r>
      <w:r w:rsidRPr="0054056E">
        <w:t xml:space="preserve">лучше выбрать композит светового отверждения или </w:t>
      </w:r>
      <w:proofErr w:type="spellStart"/>
      <w:r w:rsidRPr="0054056E">
        <w:t>компомер</w:t>
      </w:r>
      <w:proofErr w:type="spellEnd"/>
      <w:r w:rsidRPr="0054056E">
        <w:t xml:space="preserve">, так как они более эстетичны. При плохой гигиене полости рта можно использовать </w:t>
      </w:r>
      <w:proofErr w:type="spellStart"/>
      <w:r w:rsidRPr="0054056E">
        <w:t>Витремер</w:t>
      </w:r>
      <w:proofErr w:type="spellEnd"/>
      <w:r w:rsidRPr="0054056E">
        <w:t>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4.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 препарирует неглубокую кариозную полость ребенку 6 лет в 74 зубе на медиальной контактной поверхности. Чувствительность при препарировании не определяется. Врач ставит пломбу - </w:t>
      </w:r>
      <w:proofErr w:type="spellStart"/>
      <w:r w:rsidRPr="0054056E">
        <w:t>дайрект</w:t>
      </w:r>
      <w:proofErr w:type="spellEnd"/>
      <w:r w:rsidRPr="0054056E">
        <w:t>. Правильна ли эта практика? Обоснуйте.</w:t>
      </w:r>
    </w:p>
    <w:p w:rsidR="0054056E" w:rsidRDefault="002156C2" w:rsidP="0054056E">
      <w:pPr>
        <w:numPr>
          <w:ilvl w:val="0"/>
          <w:numId w:val="26"/>
        </w:numPr>
        <w:spacing w:after="0" w:line="240" w:lineRule="auto"/>
        <w:ind w:left="0" w:right="0" w:firstLine="709"/>
      </w:pPr>
      <w:r w:rsidRPr="0054056E">
        <w:t xml:space="preserve">Укажите к каким методам </w:t>
      </w:r>
      <w:proofErr w:type="spellStart"/>
      <w:r w:rsidRPr="0054056E">
        <w:t>фторидпрофилактики</w:t>
      </w:r>
      <w:proofErr w:type="spellEnd"/>
      <w:r w:rsidRPr="0054056E">
        <w:t xml:space="preserve"> кариеса, эндогенным или экзогенным, относится данный метод</w:t>
      </w:r>
    </w:p>
    <w:p w:rsidR="0054056E" w:rsidRDefault="002156C2" w:rsidP="0054056E">
      <w:pPr>
        <w:numPr>
          <w:ilvl w:val="0"/>
          <w:numId w:val="26"/>
        </w:numPr>
        <w:spacing w:after="0" w:line="240" w:lineRule="auto"/>
        <w:ind w:left="0" w:right="0" w:firstLine="709"/>
      </w:pPr>
      <w:r w:rsidRPr="0054056E">
        <w:t>Определите кратность полоскания 0,2 % раствором фторида натрия.</w:t>
      </w:r>
    </w:p>
    <w:p w:rsidR="0054056E" w:rsidRDefault="002156C2" w:rsidP="0054056E">
      <w:pPr>
        <w:numPr>
          <w:ilvl w:val="0"/>
          <w:numId w:val="26"/>
        </w:numPr>
        <w:spacing w:after="0" w:line="240" w:lineRule="auto"/>
        <w:ind w:left="0" w:right="0" w:firstLine="709"/>
      </w:pPr>
      <w:r w:rsidRPr="0054056E">
        <w:t>Определите количество раствора фторида натрия,</w:t>
      </w:r>
      <w:r w:rsidR="0054056E">
        <w:t xml:space="preserve"> </w:t>
      </w:r>
      <w:r w:rsidRPr="0054056E">
        <w:t>необходимое для 1 полоскания.</w:t>
      </w:r>
    </w:p>
    <w:p w:rsidR="0054056E" w:rsidRDefault="002156C2" w:rsidP="0054056E">
      <w:pPr>
        <w:numPr>
          <w:ilvl w:val="0"/>
          <w:numId w:val="26"/>
        </w:numPr>
        <w:spacing w:after="0" w:line="240" w:lineRule="auto"/>
        <w:ind w:left="0" w:right="0" w:firstLine="709"/>
      </w:pPr>
      <w:r w:rsidRPr="0054056E">
        <w:t>Уважите</w:t>
      </w:r>
      <w:r w:rsidR="0054056E">
        <w:t xml:space="preserve"> </w:t>
      </w:r>
      <w:r w:rsidRPr="0054056E">
        <w:t>возраст детей, с которого рекомендуется проводить данный метод.</w:t>
      </w:r>
    </w:p>
    <w:p w:rsidR="0054056E" w:rsidRDefault="002156C2" w:rsidP="0054056E">
      <w:pPr>
        <w:numPr>
          <w:ilvl w:val="0"/>
          <w:numId w:val="26"/>
        </w:numPr>
        <w:spacing w:after="0" w:line="240" w:lineRule="auto"/>
        <w:ind w:left="0" w:right="0" w:firstLine="709"/>
      </w:pPr>
      <w:r w:rsidRPr="0054056E">
        <w:t>Назовите другие концентрации растворов фторида натрия и кратность их применения</w:t>
      </w:r>
      <w:r w:rsidR="0054056E">
        <w:t xml:space="preserve"> </w:t>
      </w:r>
      <w:r w:rsidRPr="0054056E">
        <w:t>для проведения</w:t>
      </w:r>
      <w:r w:rsidR="0054056E">
        <w:t xml:space="preserve"> </w:t>
      </w:r>
      <w:r w:rsidRPr="0054056E">
        <w:t>полосканий с целью профилактики кариеса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Тактика неправильная. При отсутствии чувствительности при препарировании нужно произвести дифференциальную диагностику с гангренозным пульпитом и периодонтитом.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Необходимо проведение рентгенографического исследования.</w:t>
      </w:r>
    </w:p>
    <w:p w:rsidR="0054056E" w:rsidRDefault="002156C2" w:rsidP="0054056E">
      <w:pPr>
        <w:numPr>
          <w:ilvl w:val="0"/>
          <w:numId w:val="27"/>
        </w:numPr>
        <w:spacing w:after="0" w:line="240" w:lineRule="auto"/>
        <w:ind w:left="0" w:right="0" w:firstLine="709"/>
      </w:pPr>
      <w:r w:rsidRPr="0054056E">
        <w:t xml:space="preserve">Данный метод относится к местным методам </w:t>
      </w:r>
      <w:proofErr w:type="spellStart"/>
      <w:r w:rsidRPr="0054056E">
        <w:t>фторидпрофилактики</w:t>
      </w:r>
      <w:proofErr w:type="spellEnd"/>
      <w:r w:rsidRPr="0054056E">
        <w:t xml:space="preserve"> кариеса зубов.</w:t>
      </w:r>
    </w:p>
    <w:p w:rsidR="0054056E" w:rsidRDefault="002156C2" w:rsidP="0054056E">
      <w:pPr>
        <w:numPr>
          <w:ilvl w:val="0"/>
          <w:numId w:val="27"/>
        </w:numPr>
        <w:spacing w:after="0" w:line="240" w:lineRule="auto"/>
        <w:ind w:left="0" w:right="0" w:firstLine="709"/>
      </w:pPr>
      <w:r w:rsidRPr="0054056E">
        <w:lastRenderedPageBreak/>
        <w:t>1 раз в 2 недели в течение учебного года</w:t>
      </w:r>
    </w:p>
    <w:p w:rsidR="0054056E" w:rsidRDefault="002156C2" w:rsidP="0054056E">
      <w:pPr>
        <w:numPr>
          <w:ilvl w:val="0"/>
          <w:numId w:val="27"/>
        </w:numPr>
        <w:spacing w:after="0" w:line="240" w:lineRule="auto"/>
        <w:ind w:left="0" w:right="0" w:firstLine="709"/>
      </w:pPr>
      <w:r w:rsidRPr="0054056E">
        <w:t>На одно полоскание необходимо 10 мл раствора. Полоскание проводится в течение 1- 2 мин.</w:t>
      </w:r>
    </w:p>
    <w:p w:rsidR="0054056E" w:rsidRDefault="002156C2" w:rsidP="0054056E">
      <w:pPr>
        <w:numPr>
          <w:ilvl w:val="0"/>
          <w:numId w:val="27"/>
        </w:numPr>
        <w:spacing w:after="0" w:line="240" w:lineRule="auto"/>
        <w:ind w:left="0" w:right="0" w:firstLine="709"/>
      </w:pPr>
      <w:r w:rsidRPr="0054056E">
        <w:t>Данный метод рекомендуется проводить с 6- летнего возраста.</w:t>
      </w:r>
    </w:p>
    <w:p w:rsidR="0054056E" w:rsidRDefault="002156C2" w:rsidP="0054056E">
      <w:pPr>
        <w:numPr>
          <w:ilvl w:val="0"/>
          <w:numId w:val="27"/>
        </w:numPr>
        <w:spacing w:after="0" w:line="240" w:lineRule="auto"/>
        <w:ind w:left="0" w:right="0" w:firstLine="709"/>
      </w:pPr>
      <w:r w:rsidRPr="0054056E">
        <w:t>Концентрации фторида натрия, применяемые также в виде полосканий: 0,05% - ежедневно, 0,1% – 1 раз в неделю.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5.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При пломбировании зуба под коронку наложена постоянная пломба из </w:t>
      </w:r>
      <w:proofErr w:type="spellStart"/>
      <w:r w:rsidRPr="0054056E">
        <w:t>Адгезора</w:t>
      </w:r>
      <w:proofErr w:type="spellEnd"/>
      <w:r w:rsidRPr="0054056E">
        <w:t xml:space="preserve"> финне. Правильно ли выбран пломбировочный материал? Через какой промежуток времени затвердеет пломба в кариозной полости?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Неправильно. Для восстановления культи зуба под коронку можно использовать гибридный</w:t>
      </w:r>
      <w:r w:rsidR="0054056E">
        <w:t xml:space="preserve"> </w:t>
      </w:r>
      <w:proofErr w:type="spellStart"/>
      <w:r w:rsidRPr="0054056E">
        <w:t>стеклоиномерный</w:t>
      </w:r>
      <w:proofErr w:type="spellEnd"/>
      <w:r w:rsidRPr="0054056E">
        <w:t xml:space="preserve"> цемент </w:t>
      </w:r>
      <w:proofErr w:type="spellStart"/>
      <w:r w:rsidRPr="0054056E">
        <w:t>Витремер</w:t>
      </w:r>
      <w:proofErr w:type="spellEnd"/>
      <w:r w:rsidRPr="0054056E">
        <w:t>, гибридный композит светового отверждения или специальные материалы для восстановления культи зуба.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6.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 клинику обратился пациент с жалобами на чувство жжения, кислого, металлический привкус в полости рта. Жалобы появились после ортопедического лечения. Объективно: в полости рта имеются мостовидные протезы из </w:t>
      </w:r>
      <w:proofErr w:type="spellStart"/>
      <w:proofErr w:type="gramStart"/>
      <w:r w:rsidRPr="0054056E">
        <w:t>кобальто</w:t>
      </w:r>
      <w:proofErr w:type="spellEnd"/>
      <w:r w:rsidRPr="0054056E">
        <w:t>-хромового</w:t>
      </w:r>
      <w:proofErr w:type="gramEnd"/>
      <w:r w:rsidRPr="0054056E">
        <w:t xml:space="preserve"> и золотых сплавов.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spellStart"/>
      <w:r w:rsidRPr="0054056E">
        <w:t>Гльваноз</w:t>
      </w:r>
      <w:proofErr w:type="spellEnd"/>
      <w:r w:rsidRPr="0054056E">
        <w:t xml:space="preserve"> или гальванический синдром -</w:t>
      </w:r>
      <w:r w:rsidR="0054056E">
        <w:t xml:space="preserve"> </w:t>
      </w:r>
      <w:r w:rsidRPr="0054056E">
        <w:t xml:space="preserve">это патологическое состояние, появление которого вызвано воздействием гальванических токов на ткани в полости рта. Когда в полости рта находятся зубные протезы, имеющие в своем составе различные металлы, то между металлическими конструкциями возникает постоянный ток различной </w:t>
      </w:r>
      <w:proofErr w:type="spellStart"/>
      <w:proofErr w:type="gramStart"/>
      <w:r w:rsidRPr="0054056E">
        <w:t>силы,поскольку</w:t>
      </w:r>
      <w:proofErr w:type="spellEnd"/>
      <w:proofErr w:type="gramEnd"/>
      <w:r w:rsidRPr="0054056E">
        <w:t xml:space="preserve"> слюна является отличным электролитом с кислой средой, Воздействие тока на ткани в полости рта</w:t>
      </w:r>
      <w:r w:rsidR="0054056E">
        <w:t xml:space="preserve"> </w:t>
      </w:r>
      <w:r w:rsidRPr="0054056E">
        <w:t xml:space="preserve">вызывает неприятные симптомы, характерные для </w:t>
      </w:r>
      <w:proofErr w:type="spellStart"/>
      <w:r w:rsidRPr="0054056E">
        <w:t>гальваноза</w:t>
      </w:r>
      <w:proofErr w:type="spellEnd"/>
      <w:r w:rsidRPr="0054056E">
        <w:t xml:space="preserve">. Устранение – протезирование однородными металлами или </w:t>
      </w:r>
      <w:proofErr w:type="spellStart"/>
      <w:r w:rsidRPr="0054056E">
        <w:t>безметалловыми</w:t>
      </w:r>
      <w:proofErr w:type="spellEnd"/>
      <w:r w:rsidRPr="0054056E">
        <w:t xml:space="preserve"> конструкциями.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7.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Пациентка К., 50 лет, обратилась с жалобами на чувство жжения слизистой оболочки под базисом съемного пластиночного протеза. При осмотре отмечалась разлитая гиперемия и отек слизистой оболочки протезного ложа. Область воспаления совпадала с границами протеза. После повторного изготовления протеза без нарушения технологии и режима полимеризации жалобы исчезли.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Контактный аллергический или и токсико-химический стоматит. </w:t>
      </w:r>
      <w:proofErr w:type="spellStart"/>
      <w:r w:rsidRPr="0054056E">
        <w:t>Недополимеризованный</w:t>
      </w:r>
      <w:proofErr w:type="spellEnd"/>
      <w:r w:rsidRPr="0054056E">
        <w:t xml:space="preserve"> мономер пластмассы вызвал патологические изменения не слизистой оболочке полости рта. Методы устранения - соблюдение технологии и режима полимеризации пластмассы.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8.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ПК-1, ПК-9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Пациентка Д., 45 лет, обратилась с жалобами на чувство жжения, зуда и покраснение слизистой оболочки полости рта в области съемного пластиночного протеза. После повторного изготовления протеза с базисом из бесцветной пластмассы, жалобы исчезли. Поставьте диагноз, укажите причины и методы устранения данных жалоб.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r w:rsidRPr="0054056E">
        <w:t xml:space="preserve">Контактный аллергический стоматит на краситель пластмассы. Для исключения аллергии на красители базис изготавливают из бесцветной пластмассы или из </w:t>
      </w:r>
      <w:r w:rsidRPr="0054056E">
        <w:lastRenderedPageBreak/>
        <w:t>современных биоинертных материалов (нейлон, пластмасса горячей полимеризации «</w:t>
      </w:r>
      <w:proofErr w:type="spellStart"/>
      <w:r w:rsidRPr="0054056E">
        <w:t>Rapid</w:t>
      </w:r>
      <w:proofErr w:type="spellEnd"/>
      <w:r w:rsidRPr="0054056E">
        <w:t xml:space="preserve"> </w:t>
      </w:r>
      <w:proofErr w:type="spellStart"/>
      <w:r w:rsidRPr="0054056E">
        <w:t>Simplified</w:t>
      </w:r>
      <w:proofErr w:type="spellEnd"/>
      <w:r w:rsidRPr="0054056E">
        <w:t>» и мягких прокладок «</w:t>
      </w:r>
      <w:proofErr w:type="spellStart"/>
      <w:r w:rsidRPr="0054056E">
        <w:t>Soft</w:t>
      </w:r>
      <w:proofErr w:type="spellEnd"/>
      <w:r w:rsidRPr="0054056E">
        <w:t xml:space="preserve">» фирмы </w:t>
      </w:r>
      <w:proofErr w:type="spellStart"/>
      <w:r w:rsidRPr="0054056E">
        <w:t>Vertex</w:t>
      </w:r>
      <w:proofErr w:type="spellEnd"/>
      <w:r w:rsidRPr="0054056E">
        <w:t>).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9.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Врач-стоматолог замешал </w:t>
      </w:r>
      <w:proofErr w:type="spellStart"/>
      <w:r w:rsidRPr="0054056E">
        <w:t>поликарбоксилатный</w:t>
      </w:r>
      <w:proofErr w:type="spellEnd"/>
      <w:r w:rsidRPr="0054056E">
        <w:t xml:space="preserve"> цемент пластмассовым шпателем на гладкой поверхности стеклянной пластинки и через 15 минут начал фиксировать искусственную коронку. Оцените действия врача. Обоснуйте.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 xml:space="preserve">Ответ: </w:t>
      </w:r>
      <w:proofErr w:type="gramStart"/>
      <w:r w:rsidRPr="0054056E">
        <w:t>В</w:t>
      </w:r>
      <w:proofErr w:type="gramEnd"/>
      <w:r w:rsidRPr="0054056E">
        <w:t xml:space="preserve"> связи со значительной вязкостью полиакриловой кислоты соотношение порошок — жидкость при смешивании материала в консистенции для фиксации составляет от 1:1 до</w:t>
      </w:r>
      <w:r>
        <w:t xml:space="preserve"> </w:t>
      </w:r>
      <w:r w:rsidRPr="0054056E">
        <w:t>2:1.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Во избежание испарения воды дозирование жидкости необходимо производить непосредственно перед смешиванием. Поверхность, на которой осуществляют смешивание, не должна поглощать влагу, т. е. должна быть стеклянной или в виде специально обработанной бумаги. При температуре ниже 18°С скорость реакции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снижается, при температуре выше 26°С этот процесс ускоряется и уменьшается рабочее время. Процесс смешивания цемента должен осуществляться быстро — не более 20—30 с </w:t>
      </w:r>
      <w:proofErr w:type="spellStart"/>
      <w:r w:rsidRPr="0054056E">
        <w:t>с</w:t>
      </w:r>
      <w:proofErr w:type="spellEnd"/>
      <w:r w:rsidRPr="0054056E">
        <w:t xml:space="preserve"> момента введения порошка, который добавляют большими порциями. В этом случае рабочее время цемента будет максимальным. При смешивании не требуется значительных растирающих усилий.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Консистенция для фиксации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</w:t>
      </w:r>
      <w:proofErr w:type="spellStart"/>
      <w:r w:rsidRPr="0054056E">
        <w:t>кремоподобная</w:t>
      </w:r>
      <w:proofErr w:type="spellEnd"/>
      <w:r w:rsidRPr="0054056E">
        <w:t xml:space="preserve"> Текучесть </w:t>
      </w:r>
      <w:proofErr w:type="spellStart"/>
      <w:r w:rsidRPr="0054056E">
        <w:t>поликарбоксилатного</w:t>
      </w:r>
      <w:proofErr w:type="spellEnd"/>
      <w:r w:rsidRPr="0054056E">
        <w:t xml:space="preserve"> цемента увеличивается по мере смешивания или повышения прилагаемого к материалу усилия. Консистенция считается правильной, если цемент вязкий, но стекает обратно со шпателя под собственной тяжестью. В процессе фиксации несъемных протезов и вкладок приготовленная смесь легко формируется в очень тонкую пленку.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Лучшие результаты достигаются при наложении материала на чистую и хорошо высушенную поверхность твердых тканей зуба. Цементную массу можно использовать только до тех пор, пока поверхность ее остается блестящей. Если поверхность становится тусклой, у цемента наблюдается стадия нитей и толщина пленки становится такой большой, что цемент не может применяться для фиксации протезов и вкладок. С целью максимального использования адгезивных свойств цемента применять его следует не позже чем через 1,5—2 мин с момента начала смешивания.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10.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При полимеризации пластмассы техник поместил кювету с пластмассовым тестом в гипсовой форме в кипящую воду. Изготовленный протез имел дефекты в виде пор. Какие ошибки допустил техник, и какой вид пористости описан?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rPr>
          <w:b/>
        </w:rPr>
        <w:t xml:space="preserve">Ответ: </w:t>
      </w:r>
      <w:r w:rsidRPr="0054056E">
        <w:t>Нарушение режимов полимеризации приводит к возникновению дефектов готовых изделий (пузырьки, пористость, разводы, участки с повышенным внутренним напряжением и др.).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t xml:space="preserve">Газовая пористость - за счет закипания перекиси </w:t>
      </w:r>
      <w:proofErr w:type="spellStart"/>
      <w:r w:rsidRPr="0054056E">
        <w:t>бензоила</w:t>
      </w:r>
      <w:proofErr w:type="spellEnd"/>
      <w:r w:rsidRPr="0054056E">
        <w:t xml:space="preserve"> возникает при нарушении режима полимеризации, например, при опускании кюветы с пластмассовым тестом в гипсовой форме в кипящую воду. Газовые поры образуются </w:t>
      </w:r>
      <w:proofErr w:type="gramStart"/>
      <w:r w:rsidRPr="0054056E">
        <w:t>в толще протеза</w:t>
      </w:r>
      <w:proofErr w:type="gramEnd"/>
      <w:r w:rsidRPr="0054056E">
        <w:t>. Протез подлежит переделке.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t>Гранулярная пористость (мраморность) вследствие избыточного количества порошка полимера, испарения мономера с поверхности пластмассы или недостаточного перемешивания пластмассового теста.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t xml:space="preserve">Мелкая множественная пористость на поверхности протеза. Появляется в результате избытка мономера. Зубной техник протирает мономером поверхность базиса. Эта пористость не </w:t>
      </w:r>
      <w:proofErr w:type="spellStart"/>
      <w:r w:rsidRPr="0054056E">
        <w:t>сошлифовывается</w:t>
      </w:r>
      <w:proofErr w:type="spellEnd"/>
      <w:r w:rsidRPr="0054056E">
        <w:t>, протез подлежит переделке.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t>Дефект или поры от недостатка пластмассового теста во время паковки.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lastRenderedPageBreak/>
        <w:t>Внутреннее остаточное напряжение - приводит к растрескиванию. Возникает при нарушении режима полимеризации (длительное, более 1 часа нахождение в кипящей воде). Протез подлежит переделке.</w:t>
      </w:r>
    </w:p>
    <w:p w:rsidR="0054056E" w:rsidRDefault="002156C2" w:rsidP="0054056E">
      <w:pPr>
        <w:numPr>
          <w:ilvl w:val="0"/>
          <w:numId w:val="28"/>
        </w:numPr>
        <w:spacing w:after="0" w:line="240" w:lineRule="auto"/>
        <w:ind w:left="0" w:right="0" w:firstLine="709"/>
      </w:pPr>
      <w:r w:rsidRPr="0054056E">
        <w:t>Растрескивание вследствие различного коэффициента термического расширения металла и пластмассы (армирование), быстрого охлаждения кюветы, действия органических растворителей (спирт, эфир).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11.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 замешивал </w:t>
      </w:r>
      <w:proofErr w:type="spellStart"/>
      <w:r w:rsidRPr="0054056E">
        <w:t>стеклоиономерный</w:t>
      </w:r>
      <w:proofErr w:type="spellEnd"/>
      <w:r w:rsidRPr="0054056E">
        <w:t xml:space="preserve"> цемент на специальной бумажной поверхности 1 минуту, затем начал пломбирование. Правильно ли приготовлен пломбировочный материал? Дайте обоснование.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Неправильно. Порошок дозируют ложкой-мерником, заполняя ее вровень с краями, избыток порошка удаляют шпателем. Жидкость дозируют капельницей, которую для правильной дозировки следует держать строго вертикально и достаточно высоко, чтобы капля падала свободно.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Материал замешивают на специальном блокноте или стекле </w:t>
      </w:r>
      <w:proofErr w:type="gramStart"/>
      <w:r w:rsidRPr="0054056E">
        <w:t>пластмассовым</w:t>
      </w:r>
      <w:proofErr w:type="gramEnd"/>
      <w:r w:rsidRPr="0054056E">
        <w:t xml:space="preserve"> или металлическим шпателем порциями в течение 30 секунд.</w:t>
      </w:r>
    </w:p>
    <w:p w:rsidR="0054056E" w:rsidRDefault="002156C2" w:rsidP="0054056E">
      <w:pPr>
        <w:spacing w:after="0" w:line="240" w:lineRule="auto"/>
        <w:ind w:left="0" w:right="0" w:firstLine="709"/>
      </w:pPr>
      <w:proofErr w:type="spellStart"/>
      <w:r w:rsidRPr="0054056E">
        <w:t>Стеклоиономерный</w:t>
      </w:r>
      <w:proofErr w:type="spellEnd"/>
      <w:r w:rsidRPr="0054056E">
        <w:t xml:space="preserve"> цемент </w:t>
      </w:r>
      <w:proofErr w:type="spellStart"/>
      <w:r w:rsidRPr="0054056E">
        <w:t>Цемион</w:t>
      </w:r>
      <w:proofErr w:type="spellEnd"/>
      <w:r w:rsidRPr="0054056E">
        <w:t xml:space="preserve"> применяется в двух консистенциях: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Для нанесения изолирующей прокладки рекомендуется 1 мерник порошка (0,26-0.27г) смешать с 2 каплями жидкости (0,1 г). Рабочее время материала 2,0-2,5 минуты при температуре +23+1</w:t>
      </w:r>
      <w:r w:rsidRPr="0054056E">
        <w:rPr>
          <w:vertAlign w:val="superscript"/>
        </w:rPr>
        <w:t>0</w:t>
      </w:r>
      <w:r w:rsidRPr="0054056E">
        <w:t>С. Более высокая температура сокращает рабочее время, материал следует замешивать на охлажденном стекле. Время твердения цемента от момента окончания замешивания 5,0-5.5 минут.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Для пломбирования и герметизации </w:t>
      </w:r>
      <w:proofErr w:type="spellStart"/>
      <w:r w:rsidRPr="0054056E">
        <w:t>фиссур</w:t>
      </w:r>
      <w:proofErr w:type="spellEnd"/>
      <w:r w:rsidRPr="0054056E">
        <w:t xml:space="preserve"> рекомендуется 2 мерника порошка (0.52-0.54г) смешать с 3 каплями жидкости (0,15г). Рабочее время материала 1.5-2,0 минуты при температуре +23+1</w:t>
      </w:r>
      <w:r w:rsidRPr="0054056E">
        <w:rPr>
          <w:vertAlign w:val="superscript"/>
        </w:rPr>
        <w:t>0</w:t>
      </w:r>
      <w:r w:rsidRPr="0054056E">
        <w:t>С. Более высокая температура сокращает рабочее время, материал следует замешивать на охлажденном стекле. Время твердения цемента от момента окончания замешивания 3.5-4.0 минуты.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12.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Врачу-стоматологу необходимо зафиксировать вкладку. Он выбрал для этого </w:t>
      </w:r>
      <w:proofErr w:type="spellStart"/>
      <w:r w:rsidRPr="0054056E">
        <w:t>фосфатцемент</w:t>
      </w:r>
      <w:proofErr w:type="spellEnd"/>
      <w:r w:rsidRPr="0054056E">
        <w:t>, замешал его на шероховатой поверхности стеклянной пластинки, добавив к 1 г порошка 8 капель жидкости. Дайте оценку врачебным манипуляциям.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Жидкость дозируют капельницей, пипеткой или с помощью стеклянной палочки, порошок - дозировочной ложкой-мерником. Для смешивания используют чистую стеклянную пластину и хромированный шпатель. Нормальные температурные условия при замешивании +23±1°С и относительная влажность (50±</w:t>
      </w:r>
      <w:proofErr w:type="gramStart"/>
      <w:r w:rsidRPr="0054056E">
        <w:t>10)%</w:t>
      </w:r>
      <w:proofErr w:type="gramEnd"/>
      <w:r w:rsidRPr="0054056E">
        <w:t>. При температуре выше +23°С, пластину следует выдержать в холодной воде или в холодильнике в течение 2-3 минут.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На сухой стеклянной пластине смешивание порошка и жидкости следует проводить постепенно.</w:t>
      </w:r>
      <w:r>
        <w:t xml:space="preserve"> </w:t>
      </w:r>
      <w:r w:rsidRPr="0054056E">
        <w:t>Вначале с жидкостью смешивают половину отмеренного порошка, затем небольшими порциями добавляют оставшуюся часть до получения однородной массы. Время замешивания не должно превышать 60 секунд.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Для фиксации протезов нормальная густота замеса достигается при смешивании 1-го дозировочного мерника порошка (0,25-0,30 г) с 4 каплями жидкости (0,18-0,20 г). Цементное тесто имеет сметанообразную консистенцию и сохраняет пластичность на стекле 2-2,5 мин., а в полости рта затвердевает в течение 8 минут.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13.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lastRenderedPageBreak/>
        <w:t xml:space="preserve">Врач диагностировал полость 1 класса по </w:t>
      </w:r>
      <w:proofErr w:type="spellStart"/>
      <w:r w:rsidRPr="0054056E">
        <w:t>Блеку</w:t>
      </w:r>
      <w:proofErr w:type="spellEnd"/>
      <w:r w:rsidRPr="0054056E">
        <w:t xml:space="preserve"> в зубе 3.6 у ребёнка 7 лет с декомпенсированной формой кариеса, больного сахарным диабетом. Какой пломбировочный материал нужно выбрать для пломбирования?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 xml:space="preserve"> Пломбирование нужно провести </w:t>
      </w:r>
      <w:proofErr w:type="spellStart"/>
      <w:r w:rsidRPr="0054056E">
        <w:t>стеклоиономерным</w:t>
      </w:r>
      <w:proofErr w:type="spellEnd"/>
      <w:r w:rsidRPr="0054056E">
        <w:t xml:space="preserve"> цементом, так как он обладает </w:t>
      </w:r>
      <w:proofErr w:type="spellStart"/>
      <w:r w:rsidRPr="0054056E">
        <w:t>кариеспрофилактическими</w:t>
      </w:r>
      <w:proofErr w:type="spellEnd"/>
      <w:r w:rsidRPr="0054056E">
        <w:t xml:space="preserve"> свойствами. Ребёнок должен бить взят на диспансерное наблюдение.</w:t>
      </w:r>
      <w:r w:rsidR="0054056E">
        <w:t xml:space="preserve"> </w:t>
      </w:r>
      <w:r w:rsidRPr="0054056E">
        <w:t xml:space="preserve">После окончания формирования корня возможна замена пломбы из </w:t>
      </w:r>
      <w:proofErr w:type="spellStart"/>
      <w:r w:rsidRPr="0054056E">
        <w:t>стеклоиономерного</w:t>
      </w:r>
      <w:proofErr w:type="spellEnd"/>
      <w:r w:rsidRPr="0054056E">
        <w:t xml:space="preserve"> цемента на пломбу из </w:t>
      </w:r>
      <w:proofErr w:type="spellStart"/>
      <w:r w:rsidRPr="0054056E">
        <w:t>светоотверждаемого</w:t>
      </w:r>
      <w:proofErr w:type="spellEnd"/>
      <w:r w:rsidRPr="0054056E">
        <w:t xml:space="preserve"> композита.</w:t>
      </w:r>
    </w:p>
    <w:p w:rsidR="0054056E" w:rsidRDefault="002156C2" w:rsidP="0054056E">
      <w:pPr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14.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54056E">
      <w:pPr>
        <w:spacing w:after="0" w:line="240" w:lineRule="auto"/>
        <w:ind w:left="0" w:right="0" w:firstLine="709"/>
      </w:pPr>
      <w:r w:rsidRPr="0054056E">
        <w:t>Врач производит эндодонтическое лечение зуба 1.1 по поводу обострения хронического фиброзного пульпита у пациента 36 лет. Чем он должен запломбировать корневой канал?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 xml:space="preserve">Пломбирование корневого канала нужно произвести гуттаперчей с </w:t>
      </w:r>
      <w:proofErr w:type="spellStart"/>
      <w:r w:rsidRPr="0054056E">
        <w:t>силером</w:t>
      </w:r>
      <w:proofErr w:type="spellEnd"/>
      <w:r w:rsidRPr="0054056E">
        <w:t xml:space="preserve">. Существуют следующие методы </w:t>
      </w:r>
      <w:proofErr w:type="spellStart"/>
      <w:r w:rsidRPr="0054056E">
        <w:t>обтурации</w:t>
      </w:r>
      <w:proofErr w:type="spellEnd"/>
      <w:r w:rsidRPr="0054056E">
        <w:t xml:space="preserve"> корневых каналов: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>1) холодными гуттаперчевыми штифтами: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 xml:space="preserve">метод одного штифта (не может применяться в клинике, </w:t>
      </w:r>
      <w:proofErr w:type="spellStart"/>
      <w:r w:rsidRPr="0054056E">
        <w:t>посколькурезультат</w:t>
      </w:r>
      <w:proofErr w:type="spellEnd"/>
      <w:r w:rsidRPr="0054056E">
        <w:t xml:space="preserve"> не соответствует критериям качества </w:t>
      </w:r>
      <w:proofErr w:type="spellStart"/>
      <w:r w:rsidRPr="0054056E">
        <w:t>обтурации</w:t>
      </w:r>
      <w:proofErr w:type="spellEnd"/>
      <w:r w:rsidRPr="0054056E">
        <w:t>);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>латеральная конденсация (уплотнение) гуттаперчи и ее модификации;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>2). химически пластифицированной холодной гуттаперчей с применением специальных масел и растворителей;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>3)</w:t>
      </w:r>
      <w:proofErr w:type="gramStart"/>
      <w:r w:rsidRPr="0054056E">
        <w:t>.</w:t>
      </w:r>
      <w:proofErr w:type="gramEnd"/>
      <w:r w:rsidRPr="0054056E">
        <w:t xml:space="preserve"> разогретой гуттаперчей: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>вертикальная конденсация (уплотнение) гуттаперчи;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proofErr w:type="spellStart"/>
      <w:r w:rsidRPr="0054056E">
        <w:t>обтурация</w:t>
      </w:r>
      <w:proofErr w:type="spellEnd"/>
      <w:r w:rsidRPr="0054056E">
        <w:t xml:space="preserve"> фрагментированной гуттаперчей;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proofErr w:type="spellStart"/>
      <w:r w:rsidRPr="0054056E">
        <w:t>латерально</w:t>
      </w:r>
      <w:proofErr w:type="spellEnd"/>
      <w:r w:rsidRPr="0054056E">
        <w:t>-вертикальная конденсация (уплотнение);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 xml:space="preserve">термомеханическое уплотнение и использование </w:t>
      </w:r>
      <w:proofErr w:type="spellStart"/>
      <w:r w:rsidRPr="0054056E">
        <w:t>гутта</w:t>
      </w:r>
      <w:proofErr w:type="spellEnd"/>
      <w:r w:rsidRPr="0054056E">
        <w:t xml:space="preserve">-конденсора; – ультразвуковая пластификация гуттаперчи; 4). </w:t>
      </w:r>
      <w:proofErr w:type="spellStart"/>
      <w:r w:rsidRPr="0054056E">
        <w:t>термопластифицированной</w:t>
      </w:r>
      <w:proofErr w:type="spellEnd"/>
      <w:r w:rsidRPr="0054056E">
        <w:t xml:space="preserve"> гуттаперчей: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 xml:space="preserve">инъекция шприцем или применение системы </w:t>
      </w:r>
      <w:proofErr w:type="spellStart"/>
      <w:r w:rsidRPr="0054056E">
        <w:t>Ultrafil</w:t>
      </w:r>
      <w:proofErr w:type="spellEnd"/>
      <w:r w:rsidRPr="0054056E">
        <w:t>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r w:rsidRPr="0054056E">
        <w:t>использование двухфазной гуттаперчи;</w:t>
      </w:r>
    </w:p>
    <w:p w:rsidR="0054056E" w:rsidRDefault="002156C2" w:rsidP="002156C2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right="0" w:firstLine="709"/>
      </w:pPr>
      <w:proofErr w:type="spellStart"/>
      <w:r w:rsidRPr="0054056E">
        <w:t>обтурация</w:t>
      </w:r>
      <w:proofErr w:type="spellEnd"/>
      <w:r w:rsidRPr="0054056E">
        <w:t xml:space="preserve"> адгезивными материалами.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Ситуационная задача 15.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>Компетенции: УК-1; ПК-1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>Врач производит эндодонтическое лечение зуба 7.5 по поводу хронического фиброзного пульпита у пациента 5 лет. Чем он должны быть запломбированы корневые каналы?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  <w:rPr>
          <w:b/>
        </w:rPr>
      </w:pPr>
      <w:r w:rsidRPr="0054056E">
        <w:rPr>
          <w:b/>
        </w:rPr>
        <w:t>Ответ:</w:t>
      </w:r>
    </w:p>
    <w:p w:rsidR="0054056E" w:rsidRDefault="002156C2" w:rsidP="002156C2">
      <w:pPr>
        <w:tabs>
          <w:tab w:val="left" w:pos="993"/>
        </w:tabs>
        <w:spacing w:after="0" w:line="240" w:lineRule="auto"/>
        <w:ind w:left="0" w:right="0" w:firstLine="709"/>
      </w:pPr>
      <w:r w:rsidRPr="0054056E">
        <w:t xml:space="preserve">Корневые каналы должны быть запломбированы рассасывающейся пастой: </w:t>
      </w:r>
      <w:proofErr w:type="spellStart"/>
      <w:r w:rsidRPr="0054056E">
        <w:t>цинкоксидэвгеноловая</w:t>
      </w:r>
      <w:proofErr w:type="spellEnd"/>
      <w:r w:rsidRPr="0054056E">
        <w:t xml:space="preserve"> паста, </w:t>
      </w:r>
      <w:proofErr w:type="spellStart"/>
      <w:r w:rsidRPr="0054056E">
        <w:t>метапекс</w:t>
      </w:r>
      <w:proofErr w:type="spellEnd"/>
      <w:r w:rsidRPr="0054056E">
        <w:t>.</w:t>
      </w:r>
    </w:p>
    <w:p w:rsidR="006413D8" w:rsidRPr="0054056E" w:rsidRDefault="006413D8" w:rsidP="0054056E">
      <w:pPr>
        <w:spacing w:after="0" w:line="240" w:lineRule="auto"/>
        <w:ind w:left="0" w:right="0" w:firstLine="709"/>
      </w:pPr>
    </w:p>
    <w:sectPr w:rsidR="006413D8" w:rsidRPr="0054056E" w:rsidSect="0054056E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397" w:rsidRDefault="009F3397">
      <w:pPr>
        <w:spacing w:after="0" w:line="240" w:lineRule="auto"/>
      </w:pPr>
      <w:r>
        <w:separator/>
      </w:r>
    </w:p>
  </w:endnote>
  <w:endnote w:type="continuationSeparator" w:id="0">
    <w:p w:rsidR="009F3397" w:rsidRDefault="009F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C2" w:rsidRDefault="002156C2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2</w:t>
    </w:r>
    <w:r>
      <w:rPr>
        <w:sz w:val="28"/>
      </w:rPr>
      <w:fldChar w:fldCharType="end"/>
    </w:r>
    <w:r>
      <w:rPr>
        <w:sz w:val="28"/>
      </w:rPr>
      <w:t xml:space="preserve"> </w:t>
    </w:r>
  </w:p>
  <w:p w:rsidR="002156C2" w:rsidRDefault="002156C2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C2" w:rsidRDefault="002156C2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451C" w:rsidRPr="0059451C">
      <w:rPr>
        <w:noProof/>
        <w:sz w:val="28"/>
      </w:rPr>
      <w:t>12</w:t>
    </w:r>
    <w:r>
      <w:rPr>
        <w:sz w:val="28"/>
      </w:rPr>
      <w:fldChar w:fldCharType="end"/>
    </w:r>
    <w:r>
      <w:rPr>
        <w:sz w:val="28"/>
      </w:rPr>
      <w:t xml:space="preserve"> </w:t>
    </w:r>
  </w:p>
  <w:p w:rsidR="002156C2" w:rsidRDefault="002156C2">
    <w:pPr>
      <w:spacing w:after="0" w:line="259" w:lineRule="auto"/>
      <w:ind w:left="0" w:right="0" w:firstLine="0"/>
      <w:jc w:val="left"/>
    </w:pP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C2" w:rsidRDefault="002156C2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397" w:rsidRDefault="009F3397">
      <w:pPr>
        <w:spacing w:after="0" w:line="240" w:lineRule="auto"/>
      </w:pPr>
      <w:r>
        <w:separator/>
      </w:r>
    </w:p>
  </w:footnote>
  <w:footnote w:type="continuationSeparator" w:id="0">
    <w:p w:rsidR="009F3397" w:rsidRDefault="009F3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143F"/>
    <w:multiLevelType w:val="hybridMultilevel"/>
    <w:tmpl w:val="DADA957C"/>
    <w:lvl w:ilvl="0" w:tplc="51104F78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468A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E97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5A0D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4BF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A60F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D8CA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2826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3CAA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256974"/>
    <w:multiLevelType w:val="hybridMultilevel"/>
    <w:tmpl w:val="AC9C52D4"/>
    <w:lvl w:ilvl="0" w:tplc="E2845C66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882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AE8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4A13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6AB9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EE2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EEA8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8A7F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62D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091D84"/>
    <w:multiLevelType w:val="hybridMultilevel"/>
    <w:tmpl w:val="322656DC"/>
    <w:lvl w:ilvl="0" w:tplc="CB5881C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284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5C2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F817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FCAD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92F8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81C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AB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E431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D7574E"/>
    <w:multiLevelType w:val="hybridMultilevel"/>
    <w:tmpl w:val="1630AD98"/>
    <w:lvl w:ilvl="0" w:tplc="45E6DB44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12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90EE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8BD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8AF1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2C49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0C2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06D5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1AE7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553441"/>
    <w:multiLevelType w:val="hybridMultilevel"/>
    <w:tmpl w:val="C91A5E26"/>
    <w:lvl w:ilvl="0" w:tplc="6B065EA0">
      <w:start w:val="6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C062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8867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DCF7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34A5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6DD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805B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A645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2E1B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8E12A5"/>
    <w:multiLevelType w:val="hybridMultilevel"/>
    <w:tmpl w:val="131213E4"/>
    <w:lvl w:ilvl="0" w:tplc="65A8591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C2B0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46E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8433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0E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BAAE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861D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EF3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0C05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B504EC"/>
    <w:multiLevelType w:val="hybridMultilevel"/>
    <w:tmpl w:val="F370BEEE"/>
    <w:lvl w:ilvl="0" w:tplc="62A0FD2C">
      <w:start w:val="8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84F4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7E46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6E49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D2E1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B81A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5AD8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9A9B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69E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593649"/>
    <w:multiLevelType w:val="hybridMultilevel"/>
    <w:tmpl w:val="B8C631FC"/>
    <w:lvl w:ilvl="0" w:tplc="0546BFC0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4EB7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8AD4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D445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182A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AA36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7675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425F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CC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D22962"/>
    <w:multiLevelType w:val="hybridMultilevel"/>
    <w:tmpl w:val="8BF85490"/>
    <w:lvl w:ilvl="0" w:tplc="7180B092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50C8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04A5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66EC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84EA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DADB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C65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885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4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C720AA"/>
    <w:multiLevelType w:val="hybridMultilevel"/>
    <w:tmpl w:val="80FA9350"/>
    <w:lvl w:ilvl="0" w:tplc="C6ECE858">
      <w:start w:val="1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6E1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90B5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7243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CC5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E073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068A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8FE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54AE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E36622"/>
    <w:multiLevelType w:val="hybridMultilevel"/>
    <w:tmpl w:val="DBB406E0"/>
    <w:lvl w:ilvl="0" w:tplc="12EC55CA">
      <w:start w:val="7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A51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7A31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E20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724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6D8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A274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E4BC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CEE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95091F"/>
    <w:multiLevelType w:val="hybridMultilevel"/>
    <w:tmpl w:val="2BEA008C"/>
    <w:lvl w:ilvl="0" w:tplc="78140682">
      <w:start w:val="9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5651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CBF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6E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CC73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164C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D262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67B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EC2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EC2A9A"/>
    <w:multiLevelType w:val="hybridMultilevel"/>
    <w:tmpl w:val="1764CBBE"/>
    <w:lvl w:ilvl="0" w:tplc="E3BA03DC">
      <w:start w:val="1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68B4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ABA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62C0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42F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C3F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E061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6E1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80DE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DED65CB"/>
    <w:multiLevelType w:val="hybridMultilevel"/>
    <w:tmpl w:val="ADB6D2CC"/>
    <w:lvl w:ilvl="0" w:tplc="60C60AAA">
      <w:start w:val="2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0261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581F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49A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C01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E2D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A005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D239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EEFE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3D651F"/>
    <w:multiLevelType w:val="hybridMultilevel"/>
    <w:tmpl w:val="4FB2D892"/>
    <w:lvl w:ilvl="0" w:tplc="EE3652A6">
      <w:start w:val="8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2068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1A09B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30FDC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9ED73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E184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6285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9E6E3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C4F6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B37EB6"/>
    <w:multiLevelType w:val="hybridMultilevel"/>
    <w:tmpl w:val="AAA0478E"/>
    <w:lvl w:ilvl="0" w:tplc="6646F194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ECAB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4E5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AE2F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2FF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45E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DE27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467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85F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6C07122"/>
    <w:multiLevelType w:val="hybridMultilevel"/>
    <w:tmpl w:val="C98A3BFE"/>
    <w:lvl w:ilvl="0" w:tplc="EDC2CB2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41D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6A2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68B1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1A76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609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231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E0D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D06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6209B2"/>
    <w:multiLevelType w:val="hybridMultilevel"/>
    <w:tmpl w:val="45B004B2"/>
    <w:lvl w:ilvl="0" w:tplc="8622615C">
      <w:start w:val="4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C71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80A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AC2C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9E7E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E95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A0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A9C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5E68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4D6EF4"/>
    <w:multiLevelType w:val="hybridMultilevel"/>
    <w:tmpl w:val="A1B0720C"/>
    <w:lvl w:ilvl="0" w:tplc="9B6292EC">
      <w:start w:val="2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651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A6F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A95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7673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C98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2D3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CF5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C1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D024F4F"/>
    <w:multiLevelType w:val="hybridMultilevel"/>
    <w:tmpl w:val="BF1048DA"/>
    <w:lvl w:ilvl="0" w:tplc="3CDAE77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611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8F4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7C78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26A0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F2A8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291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42E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786D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D7A5B1D"/>
    <w:multiLevelType w:val="hybridMultilevel"/>
    <w:tmpl w:val="3D4E5CEA"/>
    <w:lvl w:ilvl="0" w:tplc="D70EBF3C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8D2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BA9C3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6756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9C99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E8420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4C8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A49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C75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4B0014"/>
    <w:multiLevelType w:val="hybridMultilevel"/>
    <w:tmpl w:val="75F25E7C"/>
    <w:lvl w:ilvl="0" w:tplc="55367520">
      <w:start w:val="5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CCD1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6FE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78CE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D47C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8B0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763F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65A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A55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328448A"/>
    <w:multiLevelType w:val="hybridMultilevel"/>
    <w:tmpl w:val="44EEC258"/>
    <w:lvl w:ilvl="0" w:tplc="27B2378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E18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F6ED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CA4C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027F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A8AC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057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EE33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204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42074A"/>
    <w:multiLevelType w:val="hybridMultilevel"/>
    <w:tmpl w:val="812CF66C"/>
    <w:lvl w:ilvl="0" w:tplc="5236648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E14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435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3640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482C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26A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AC3C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C2A1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4E02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3C7618"/>
    <w:multiLevelType w:val="hybridMultilevel"/>
    <w:tmpl w:val="6CB6E79C"/>
    <w:lvl w:ilvl="0" w:tplc="F4DA02D6">
      <w:start w:val="1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D0F9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C66C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F898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5438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4806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A25C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E6C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0485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AAB7608"/>
    <w:multiLevelType w:val="hybridMultilevel"/>
    <w:tmpl w:val="B86CB862"/>
    <w:lvl w:ilvl="0" w:tplc="0A641E30">
      <w:start w:val="3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E66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AB7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6A3C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82F5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4B9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C0D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8DC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221C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6155851"/>
    <w:multiLevelType w:val="hybridMultilevel"/>
    <w:tmpl w:val="AB349EB6"/>
    <w:lvl w:ilvl="0" w:tplc="315ABE36">
      <w:start w:val="8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72BB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8268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989F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ECE0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A7C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08AA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9EA0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4BE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9C02AC"/>
    <w:multiLevelType w:val="hybridMultilevel"/>
    <w:tmpl w:val="6B6A4A36"/>
    <w:lvl w:ilvl="0" w:tplc="498013B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855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0CFC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A0CC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D47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4FF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0015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8AF0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086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ACF2D61"/>
    <w:multiLevelType w:val="hybridMultilevel"/>
    <w:tmpl w:val="5F7A374C"/>
    <w:lvl w:ilvl="0" w:tplc="B5088D82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D296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EA7E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0B9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2F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2BB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4667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698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003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F3F560F"/>
    <w:multiLevelType w:val="hybridMultilevel"/>
    <w:tmpl w:val="9D5428B6"/>
    <w:lvl w:ilvl="0" w:tplc="1E805AB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2CE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C0F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E1D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7C3D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4CC4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5C00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9C1B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654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0"/>
  </w:num>
  <w:num w:numId="3">
    <w:abstractNumId w:val="24"/>
  </w:num>
  <w:num w:numId="4">
    <w:abstractNumId w:val="13"/>
  </w:num>
  <w:num w:numId="5">
    <w:abstractNumId w:val="29"/>
  </w:num>
  <w:num w:numId="6">
    <w:abstractNumId w:val="22"/>
  </w:num>
  <w:num w:numId="7">
    <w:abstractNumId w:val="5"/>
  </w:num>
  <w:num w:numId="8">
    <w:abstractNumId w:val="3"/>
  </w:num>
  <w:num w:numId="9">
    <w:abstractNumId w:val="28"/>
  </w:num>
  <w:num w:numId="10">
    <w:abstractNumId w:val="7"/>
  </w:num>
  <w:num w:numId="11">
    <w:abstractNumId w:val="12"/>
  </w:num>
  <w:num w:numId="12">
    <w:abstractNumId w:val="2"/>
  </w:num>
  <w:num w:numId="13">
    <w:abstractNumId w:val="16"/>
  </w:num>
  <w:num w:numId="14">
    <w:abstractNumId w:val="1"/>
  </w:num>
  <w:num w:numId="15">
    <w:abstractNumId w:val="9"/>
  </w:num>
  <w:num w:numId="16">
    <w:abstractNumId w:val="18"/>
  </w:num>
  <w:num w:numId="17">
    <w:abstractNumId w:val="25"/>
  </w:num>
  <w:num w:numId="18">
    <w:abstractNumId w:val="27"/>
  </w:num>
  <w:num w:numId="19">
    <w:abstractNumId w:val="17"/>
  </w:num>
  <w:num w:numId="20">
    <w:abstractNumId w:val="21"/>
  </w:num>
  <w:num w:numId="21">
    <w:abstractNumId w:val="10"/>
  </w:num>
  <w:num w:numId="22">
    <w:abstractNumId w:val="26"/>
  </w:num>
  <w:num w:numId="23">
    <w:abstractNumId w:val="6"/>
  </w:num>
  <w:num w:numId="24">
    <w:abstractNumId w:val="4"/>
  </w:num>
  <w:num w:numId="25">
    <w:abstractNumId w:val="11"/>
  </w:num>
  <w:num w:numId="26">
    <w:abstractNumId w:val="8"/>
  </w:num>
  <w:num w:numId="27">
    <w:abstractNumId w:val="15"/>
  </w:num>
  <w:num w:numId="28">
    <w:abstractNumId w:val="23"/>
  </w:num>
  <w:num w:numId="29">
    <w:abstractNumId w:val="20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3D8"/>
    <w:rsid w:val="002156C2"/>
    <w:rsid w:val="0054056E"/>
    <w:rsid w:val="0059451C"/>
    <w:rsid w:val="006413D8"/>
    <w:rsid w:val="009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5CD3"/>
  <w15:docId w15:val="{4541ACCD-21B1-4DBD-ABD0-624ED4C3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0" w:lineRule="auto"/>
      <w:ind w:left="10" w:right="5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59451C"/>
    <w:pPr>
      <w:keepNext/>
      <w:keepLines/>
      <w:numPr>
        <w:numId w:val="30"/>
      </w:numPr>
      <w:spacing w:after="10" w:line="271" w:lineRule="auto"/>
      <w:ind w:left="9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9451C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3">
    <w:name w:val="Другое_"/>
    <w:basedOn w:val="a0"/>
    <w:link w:val="a4"/>
    <w:rsid w:val="005945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59451C"/>
    <w:pPr>
      <w:widowControl w:val="0"/>
      <w:shd w:val="clear" w:color="auto" w:fill="FFFFFF"/>
      <w:spacing w:after="0" w:line="240" w:lineRule="auto"/>
      <w:ind w:left="0" w:right="0" w:firstLine="400"/>
      <w:jc w:val="left"/>
    </w:pPr>
    <w:rPr>
      <w:color w:val="auto"/>
      <w:sz w:val="28"/>
      <w:szCs w:val="28"/>
    </w:rPr>
  </w:style>
  <w:style w:type="table" w:styleId="a5">
    <w:name w:val="Table Grid"/>
    <w:basedOn w:val="a1"/>
    <w:uiPriority w:val="59"/>
    <w:rsid w:val="0059451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10494</Words>
  <Characters>59819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USER-SKI</cp:lastModifiedBy>
  <cp:revision>3</cp:revision>
  <dcterms:created xsi:type="dcterms:W3CDTF">2026-10-03T11:14:00Z</dcterms:created>
  <dcterms:modified xsi:type="dcterms:W3CDTF">2026-10-03T11:21:00Z</dcterms:modified>
</cp:coreProperties>
</file>